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FA6B8" w14:textId="77777777" w:rsidR="00BD11C3" w:rsidRPr="001142DA" w:rsidRDefault="00BD11C3" w:rsidP="00BD11C3">
      <w:pPr>
        <w:spacing w:line="312" w:lineRule="auto"/>
        <w:jc w:val="center"/>
        <w:rPr>
          <w:rFonts w:ascii="Arial" w:hAnsi="Arial" w:cs="Arial"/>
          <w:b/>
          <w:sz w:val="40"/>
          <w:szCs w:val="40"/>
        </w:rPr>
      </w:pPr>
      <w:r>
        <w:rPr>
          <w:rFonts w:ascii="Arial" w:hAnsi="Arial" w:cs="Arial"/>
          <w:b/>
          <w:sz w:val="40"/>
          <w:szCs w:val="40"/>
        </w:rPr>
        <w:t>Modulhandbuch</w:t>
      </w:r>
    </w:p>
    <w:p w14:paraId="719BD6DA" w14:textId="77777777" w:rsidR="00BD11C3" w:rsidRPr="001142DA" w:rsidRDefault="00BD11C3" w:rsidP="00BD11C3">
      <w:pPr>
        <w:spacing w:line="312" w:lineRule="auto"/>
        <w:jc w:val="center"/>
        <w:rPr>
          <w:rFonts w:ascii="Arial" w:hAnsi="Arial" w:cs="Arial"/>
          <w:b/>
          <w:sz w:val="32"/>
          <w:szCs w:val="32"/>
        </w:rPr>
      </w:pPr>
    </w:p>
    <w:p w14:paraId="028E6CA0" w14:textId="0DE3CDDD" w:rsidR="00BD11C3" w:rsidRPr="00F85A34" w:rsidRDefault="00BD11C3" w:rsidP="00BD11C3">
      <w:pPr>
        <w:spacing w:line="312" w:lineRule="auto"/>
        <w:jc w:val="center"/>
        <w:rPr>
          <w:rFonts w:ascii="Arial" w:hAnsi="Arial" w:cs="Arial"/>
          <w:sz w:val="40"/>
          <w:szCs w:val="40"/>
        </w:rPr>
      </w:pPr>
      <w:r w:rsidRPr="00F85A34">
        <w:rPr>
          <w:rFonts w:ascii="Arial" w:hAnsi="Arial" w:cs="Arial"/>
          <w:sz w:val="28"/>
          <w:szCs w:val="28"/>
        </w:rPr>
        <w:t xml:space="preserve">des </w:t>
      </w:r>
      <w:r>
        <w:rPr>
          <w:rFonts w:ascii="Arial" w:hAnsi="Arial" w:cs="Arial"/>
          <w:sz w:val="28"/>
          <w:szCs w:val="28"/>
        </w:rPr>
        <w:t>S</w:t>
      </w:r>
      <w:r w:rsidRPr="00F85A34">
        <w:rPr>
          <w:rFonts w:ascii="Arial" w:hAnsi="Arial" w:cs="Arial"/>
          <w:sz w:val="28"/>
          <w:szCs w:val="28"/>
        </w:rPr>
        <w:t xml:space="preserve">tudiengangs </w:t>
      </w:r>
      <w:r>
        <w:rPr>
          <w:rFonts w:ascii="Arial" w:hAnsi="Arial" w:cs="Arial"/>
          <w:sz w:val="28"/>
          <w:szCs w:val="28"/>
        </w:rPr>
        <w:t xml:space="preserve">Lehramt für </w:t>
      </w:r>
      <w:r w:rsidR="00EF185D">
        <w:rPr>
          <w:rFonts w:ascii="Arial" w:hAnsi="Arial" w:cs="Arial"/>
          <w:sz w:val="28"/>
          <w:szCs w:val="28"/>
        </w:rPr>
        <w:t xml:space="preserve">Realschulen </w:t>
      </w:r>
      <w:r w:rsidRPr="00F85A34">
        <w:rPr>
          <w:rFonts w:ascii="Arial" w:hAnsi="Arial" w:cs="Arial"/>
          <w:sz w:val="28"/>
          <w:szCs w:val="28"/>
        </w:rPr>
        <w:t>im Fach</w:t>
      </w:r>
      <w:r w:rsidRPr="00F85A34">
        <w:rPr>
          <w:rFonts w:ascii="Arial" w:hAnsi="Arial" w:cs="Arial"/>
          <w:sz w:val="40"/>
          <w:szCs w:val="40"/>
        </w:rPr>
        <w:t xml:space="preserve"> </w:t>
      </w:r>
    </w:p>
    <w:p w14:paraId="2CE9DA51" w14:textId="77777777" w:rsidR="00BD11C3" w:rsidRDefault="00BD11C3" w:rsidP="00BD11C3">
      <w:pPr>
        <w:spacing w:line="312" w:lineRule="auto"/>
        <w:jc w:val="center"/>
        <w:rPr>
          <w:rFonts w:ascii="Arial" w:hAnsi="Arial" w:cs="Arial"/>
          <w:b/>
          <w:sz w:val="40"/>
          <w:szCs w:val="40"/>
        </w:rPr>
      </w:pPr>
    </w:p>
    <w:p w14:paraId="22692501" w14:textId="77777777" w:rsidR="00BD11C3" w:rsidRPr="00F85A34" w:rsidRDefault="00BD11C3" w:rsidP="00BD11C3">
      <w:pPr>
        <w:spacing w:line="312" w:lineRule="auto"/>
        <w:jc w:val="center"/>
        <w:rPr>
          <w:rFonts w:ascii="Arial" w:hAnsi="Arial" w:cs="Arial"/>
          <w:b/>
          <w:sz w:val="96"/>
          <w:szCs w:val="96"/>
        </w:rPr>
      </w:pPr>
      <w:r w:rsidRPr="00F85A34">
        <w:rPr>
          <w:rFonts w:ascii="Arial" w:hAnsi="Arial" w:cs="Arial"/>
          <w:b/>
          <w:sz w:val="96"/>
          <w:szCs w:val="96"/>
        </w:rPr>
        <w:t>Geschichte</w:t>
      </w:r>
    </w:p>
    <w:p w14:paraId="36BD5E19" w14:textId="77777777" w:rsidR="00BD11C3" w:rsidRDefault="00BD11C3" w:rsidP="00BD11C3">
      <w:pPr>
        <w:spacing w:line="312" w:lineRule="auto"/>
        <w:jc w:val="center"/>
        <w:rPr>
          <w:rFonts w:ascii="Arial" w:hAnsi="Arial" w:cs="Arial"/>
          <w:b/>
          <w:sz w:val="28"/>
          <w:szCs w:val="28"/>
        </w:rPr>
      </w:pPr>
    </w:p>
    <w:p w14:paraId="19CFAA8B" w14:textId="77777777" w:rsidR="00BD11C3" w:rsidRDefault="00BD11C3" w:rsidP="00BD11C3">
      <w:pPr>
        <w:spacing w:line="312" w:lineRule="auto"/>
        <w:jc w:val="center"/>
        <w:rPr>
          <w:rFonts w:ascii="Arial" w:hAnsi="Arial" w:cs="Arial"/>
          <w:sz w:val="28"/>
          <w:szCs w:val="28"/>
        </w:rPr>
      </w:pPr>
    </w:p>
    <w:p w14:paraId="4ECE5895" w14:textId="77777777" w:rsidR="00BD11C3" w:rsidRDefault="00BD11C3" w:rsidP="00BD11C3">
      <w:pPr>
        <w:spacing w:line="312" w:lineRule="auto"/>
        <w:jc w:val="center"/>
        <w:rPr>
          <w:rFonts w:ascii="Arial" w:hAnsi="Arial" w:cs="Arial"/>
          <w:sz w:val="28"/>
          <w:szCs w:val="28"/>
        </w:rPr>
      </w:pPr>
      <w:r w:rsidRPr="001142DA">
        <w:rPr>
          <w:rFonts w:ascii="Arial" w:hAnsi="Arial" w:cs="Arial"/>
          <w:sz w:val="28"/>
          <w:szCs w:val="28"/>
        </w:rPr>
        <w:t xml:space="preserve">Gültig für die Fachstudien- und Prüfungsordnung </w:t>
      </w:r>
      <w:r>
        <w:rPr>
          <w:rFonts w:ascii="Arial" w:hAnsi="Arial" w:cs="Arial"/>
          <w:sz w:val="28"/>
          <w:szCs w:val="28"/>
        </w:rPr>
        <w:br/>
      </w:r>
      <w:r w:rsidRPr="001142DA">
        <w:rPr>
          <w:rFonts w:ascii="Arial" w:hAnsi="Arial" w:cs="Arial"/>
          <w:sz w:val="28"/>
          <w:szCs w:val="28"/>
        </w:rPr>
        <w:t>in der Fassung vom 5. August 2011</w:t>
      </w:r>
    </w:p>
    <w:p w14:paraId="5D292DE9" w14:textId="77777777" w:rsidR="00BD11C3" w:rsidRPr="001142DA" w:rsidRDefault="00BD11C3" w:rsidP="00BD11C3">
      <w:pPr>
        <w:spacing w:line="312" w:lineRule="auto"/>
        <w:jc w:val="center"/>
        <w:rPr>
          <w:rFonts w:ascii="Arial" w:hAnsi="Arial" w:cs="Arial"/>
          <w:sz w:val="28"/>
          <w:szCs w:val="28"/>
        </w:rPr>
      </w:pPr>
    </w:p>
    <w:p w14:paraId="0FD31F0F" w14:textId="43989C29" w:rsidR="00BD11C3" w:rsidRPr="001142DA" w:rsidRDefault="00BD11C3" w:rsidP="00BD11C3">
      <w:pPr>
        <w:spacing w:line="312" w:lineRule="auto"/>
        <w:jc w:val="center"/>
        <w:rPr>
          <w:rFonts w:ascii="Arial" w:hAnsi="Arial" w:cs="Arial"/>
          <w:sz w:val="28"/>
          <w:szCs w:val="28"/>
        </w:rPr>
      </w:pPr>
      <w:r w:rsidRPr="001142DA">
        <w:rPr>
          <w:rFonts w:ascii="Arial" w:hAnsi="Arial" w:cs="Arial"/>
          <w:sz w:val="28"/>
          <w:szCs w:val="28"/>
        </w:rPr>
        <w:t>(Studienbeginn ab WS 201</w:t>
      </w:r>
      <w:r w:rsidR="00417223">
        <w:rPr>
          <w:rFonts w:ascii="Arial" w:hAnsi="Arial" w:cs="Arial"/>
          <w:sz w:val="28"/>
          <w:szCs w:val="28"/>
        </w:rPr>
        <w:t>1</w:t>
      </w:r>
      <w:r w:rsidRPr="001142DA">
        <w:rPr>
          <w:rFonts w:ascii="Arial" w:hAnsi="Arial" w:cs="Arial"/>
          <w:sz w:val="28"/>
          <w:szCs w:val="28"/>
        </w:rPr>
        <w:t>/201</w:t>
      </w:r>
      <w:r w:rsidR="00417223">
        <w:rPr>
          <w:rFonts w:ascii="Arial" w:hAnsi="Arial" w:cs="Arial"/>
          <w:sz w:val="28"/>
          <w:szCs w:val="28"/>
        </w:rPr>
        <w:t>2</w:t>
      </w:r>
      <w:r w:rsidRPr="001142DA">
        <w:rPr>
          <w:rFonts w:ascii="Arial" w:hAnsi="Arial" w:cs="Arial"/>
          <w:sz w:val="28"/>
          <w:szCs w:val="28"/>
        </w:rPr>
        <w:t>)</w:t>
      </w:r>
    </w:p>
    <w:p w14:paraId="315B4D01" w14:textId="77777777" w:rsidR="009A2AB1" w:rsidRDefault="009A2AB1"/>
    <w:p w14:paraId="16A5EEF1" w14:textId="77777777" w:rsidR="00BD11C3" w:rsidRDefault="00BD11C3"/>
    <w:p w14:paraId="76CC4347" w14:textId="77777777" w:rsidR="00BD11C3" w:rsidRDefault="00BD11C3"/>
    <w:p w14:paraId="153DEFAF" w14:textId="77777777" w:rsidR="00BD11C3" w:rsidRDefault="00BD11C3"/>
    <w:p w14:paraId="0420CDD7" w14:textId="77777777" w:rsidR="00BD11C3" w:rsidRDefault="00BD11C3"/>
    <w:p w14:paraId="79856C98" w14:textId="77777777" w:rsidR="00BD11C3" w:rsidRDefault="00BD11C3"/>
    <w:p w14:paraId="0EA40BF7" w14:textId="77777777" w:rsidR="00BD11C3" w:rsidRDefault="00BD11C3"/>
    <w:p w14:paraId="466BC93D" w14:textId="77777777" w:rsidR="00BD11C3" w:rsidRDefault="00BD11C3"/>
    <w:p w14:paraId="30140014" w14:textId="77777777" w:rsidR="00BD11C3" w:rsidRDefault="00BD11C3"/>
    <w:p w14:paraId="0A53CDB8" w14:textId="77777777" w:rsidR="00BD11C3" w:rsidRDefault="00BD11C3"/>
    <w:p w14:paraId="4C07C623" w14:textId="77777777" w:rsidR="00BD11C3" w:rsidRDefault="00BD11C3"/>
    <w:p w14:paraId="614912B1" w14:textId="77777777" w:rsidR="00BD11C3" w:rsidRDefault="00BD11C3"/>
    <w:p w14:paraId="4B5EF24E" w14:textId="77777777" w:rsidR="00BD11C3" w:rsidRDefault="00BD11C3"/>
    <w:p w14:paraId="14828AA8" w14:textId="77777777" w:rsidR="00BD11C3" w:rsidRDefault="00BD11C3"/>
    <w:p w14:paraId="6F0E0D38" w14:textId="77777777" w:rsidR="00BD11C3" w:rsidRDefault="00BD11C3"/>
    <w:p w14:paraId="091E1469" w14:textId="77777777" w:rsidR="00BD11C3" w:rsidRDefault="00BD11C3"/>
    <w:p w14:paraId="6201A562" w14:textId="77777777" w:rsidR="00BD11C3" w:rsidRDefault="00BD11C3"/>
    <w:p w14:paraId="74328501" w14:textId="77777777" w:rsidR="00BD11C3" w:rsidRDefault="00BD11C3"/>
    <w:p w14:paraId="5125607D" w14:textId="77777777" w:rsidR="00BD11C3" w:rsidRDefault="00BD11C3"/>
    <w:p w14:paraId="21F36F42" w14:textId="77777777" w:rsidR="00BD11C3" w:rsidRDefault="00BD11C3"/>
    <w:p w14:paraId="12FFF445" w14:textId="77777777" w:rsidR="00BD11C3" w:rsidRDefault="00BD11C3"/>
    <w:p w14:paraId="004AC4E0" w14:textId="77777777" w:rsidR="00BD11C3" w:rsidRDefault="00BD11C3"/>
    <w:p w14:paraId="4F6F75A1" w14:textId="77777777" w:rsidR="00BD11C3" w:rsidRDefault="00BD11C3"/>
    <w:p w14:paraId="02007A6F" w14:textId="77777777" w:rsidR="00BD11C3" w:rsidRDefault="00BD11C3"/>
    <w:p w14:paraId="6765A720" w14:textId="77777777" w:rsidR="00BD11C3" w:rsidRDefault="00BD11C3"/>
    <w:p w14:paraId="41C95650" w14:textId="77777777" w:rsidR="00BD11C3" w:rsidRDefault="00BD11C3"/>
    <w:p w14:paraId="640103D1" w14:textId="77777777" w:rsidR="00BD11C3" w:rsidRDefault="00BD11C3"/>
    <w:p w14:paraId="15FC5114" w14:textId="77777777" w:rsidR="00BD11C3" w:rsidRDefault="00BD11C3"/>
    <w:p w14:paraId="0BBF322D" w14:textId="77777777" w:rsidR="00BD11C3" w:rsidRDefault="00BD11C3"/>
    <w:p w14:paraId="40F4ADE2" w14:textId="77777777" w:rsidR="00BD11C3" w:rsidRDefault="00BD11C3"/>
    <w:p w14:paraId="05BF8029" w14:textId="77777777" w:rsidR="00BD11C3" w:rsidRDefault="00BD11C3"/>
    <w:p w14:paraId="1EA45C32" w14:textId="77777777" w:rsidR="00BD11C3" w:rsidRDefault="00BD11C3"/>
    <w:p w14:paraId="22719F97" w14:textId="77777777" w:rsidR="00BD11C3" w:rsidRDefault="00BD11C3"/>
    <w:p w14:paraId="7C042AE2" w14:textId="77777777" w:rsidR="00BD11C3" w:rsidRDefault="00BD11C3"/>
    <w:p w14:paraId="46EE27CC" w14:textId="77777777" w:rsidR="00BD11C3" w:rsidRDefault="00BD11C3"/>
    <w:p w14:paraId="39799527" w14:textId="77777777" w:rsidR="00BD11C3" w:rsidRDefault="00BD11C3"/>
    <w:p w14:paraId="085BBD0F" w14:textId="77777777" w:rsidR="00BD11C3" w:rsidRDefault="00BD11C3"/>
    <w:p w14:paraId="42708B4B" w14:textId="77777777" w:rsidR="00BD11C3" w:rsidRDefault="00BD11C3"/>
    <w:p w14:paraId="729C817A" w14:textId="77777777" w:rsidR="00BD11C3" w:rsidRDefault="00BD11C3"/>
    <w:p w14:paraId="79201F3A" w14:textId="77777777" w:rsidR="00BD11C3" w:rsidRDefault="00BD11C3"/>
    <w:p w14:paraId="605AE24A" w14:textId="77777777" w:rsidR="00BD11C3" w:rsidRDefault="00BD11C3"/>
    <w:p w14:paraId="19A81238" w14:textId="77777777" w:rsidR="00BD11C3" w:rsidRDefault="00BD11C3"/>
    <w:p w14:paraId="5FCF9FF2" w14:textId="77777777" w:rsidR="00BD11C3" w:rsidRDefault="00BD11C3"/>
    <w:p w14:paraId="3B37EA32" w14:textId="77777777" w:rsidR="00BD11C3" w:rsidRDefault="00BD11C3"/>
    <w:p w14:paraId="6B204D7D" w14:textId="77777777" w:rsidR="00BD11C3" w:rsidRDefault="00BD11C3"/>
    <w:p w14:paraId="51499FA2" w14:textId="77777777" w:rsidR="00BD11C3" w:rsidRDefault="00BD11C3"/>
    <w:p w14:paraId="107DE0FF" w14:textId="77777777" w:rsidR="00BD11C3" w:rsidRDefault="00BD11C3"/>
    <w:p w14:paraId="482D53A1" w14:textId="77777777" w:rsidR="00BD11C3" w:rsidRDefault="00BD11C3"/>
    <w:p w14:paraId="0DEE1BC9" w14:textId="77777777" w:rsidR="00BD11C3" w:rsidRDefault="00BD11C3"/>
    <w:p w14:paraId="02ACAEC3" w14:textId="77777777" w:rsidR="00BD11C3" w:rsidRDefault="00BD11C3"/>
    <w:p w14:paraId="35B91FEB" w14:textId="77777777" w:rsidR="00BD11C3" w:rsidRDefault="00BD11C3"/>
    <w:p w14:paraId="1A0A533E" w14:textId="77777777" w:rsidR="00BD11C3" w:rsidRDefault="00BD11C3"/>
    <w:p w14:paraId="192825FA" w14:textId="77777777" w:rsidR="00BD11C3" w:rsidRDefault="00BD11C3"/>
    <w:p w14:paraId="3445A0FE" w14:textId="77777777" w:rsidR="00BD11C3" w:rsidRDefault="00BD11C3"/>
    <w:p w14:paraId="6E3DFA73" w14:textId="77777777" w:rsidR="00BD11C3" w:rsidRDefault="00BD11C3" w:rsidP="00BD11C3">
      <w:pPr>
        <w:jc w:val="center"/>
        <w:rPr>
          <w:b/>
          <w:sz w:val="44"/>
          <w:szCs w:val="44"/>
        </w:rPr>
      </w:pPr>
      <w:r w:rsidRPr="00BD11C3">
        <w:rPr>
          <w:b/>
          <w:sz w:val="44"/>
          <w:szCs w:val="44"/>
        </w:rPr>
        <w:t>Modul Methodische Grundlagen</w:t>
      </w:r>
    </w:p>
    <w:p w14:paraId="5ABE073C" w14:textId="77777777" w:rsidR="00BD11C3" w:rsidRDefault="00BD11C3" w:rsidP="00BD11C3">
      <w:pPr>
        <w:jc w:val="center"/>
        <w:rPr>
          <w:b/>
          <w:sz w:val="44"/>
          <w:szCs w:val="44"/>
        </w:rPr>
      </w:pPr>
    </w:p>
    <w:p w14:paraId="47287392" w14:textId="77777777" w:rsidR="00BD11C3" w:rsidRDefault="00BD11C3" w:rsidP="00BD11C3">
      <w:pPr>
        <w:jc w:val="center"/>
        <w:rPr>
          <w:b/>
          <w:sz w:val="44"/>
          <w:szCs w:val="44"/>
        </w:rPr>
      </w:pPr>
    </w:p>
    <w:p w14:paraId="75E67BA8" w14:textId="77777777" w:rsidR="00BD11C3" w:rsidRDefault="00BD11C3" w:rsidP="00BD11C3">
      <w:pPr>
        <w:jc w:val="center"/>
        <w:rPr>
          <w:b/>
          <w:sz w:val="44"/>
          <w:szCs w:val="44"/>
        </w:rPr>
      </w:pPr>
    </w:p>
    <w:p w14:paraId="2622D125" w14:textId="77777777" w:rsidR="00BD11C3" w:rsidRDefault="00BD11C3" w:rsidP="00BD11C3">
      <w:pPr>
        <w:jc w:val="center"/>
        <w:rPr>
          <w:b/>
          <w:sz w:val="44"/>
          <w:szCs w:val="44"/>
        </w:rPr>
      </w:pPr>
    </w:p>
    <w:p w14:paraId="20BE4EB0" w14:textId="77777777" w:rsidR="00BD11C3" w:rsidRDefault="00BD11C3" w:rsidP="00BD11C3">
      <w:pPr>
        <w:jc w:val="center"/>
        <w:rPr>
          <w:b/>
          <w:sz w:val="44"/>
          <w:szCs w:val="44"/>
        </w:rPr>
      </w:pPr>
    </w:p>
    <w:p w14:paraId="3FDD6C09" w14:textId="77777777" w:rsidR="00BD11C3" w:rsidRDefault="00BD11C3" w:rsidP="00BD11C3">
      <w:pPr>
        <w:jc w:val="center"/>
        <w:rPr>
          <w:b/>
          <w:sz w:val="44"/>
          <w:szCs w:val="44"/>
        </w:rPr>
      </w:pPr>
    </w:p>
    <w:p w14:paraId="2C8674A8" w14:textId="77777777" w:rsidR="00BD11C3" w:rsidRDefault="00BD11C3" w:rsidP="00BD11C3">
      <w:pPr>
        <w:jc w:val="center"/>
        <w:rPr>
          <w:b/>
          <w:sz w:val="44"/>
          <w:szCs w:val="44"/>
        </w:rPr>
      </w:pPr>
    </w:p>
    <w:p w14:paraId="3D360D46" w14:textId="77777777" w:rsidR="00BD11C3" w:rsidRDefault="00BD11C3" w:rsidP="00BD11C3">
      <w:pPr>
        <w:jc w:val="center"/>
        <w:rPr>
          <w:b/>
          <w:sz w:val="44"/>
          <w:szCs w:val="44"/>
        </w:rPr>
      </w:pPr>
    </w:p>
    <w:p w14:paraId="5DA811C4" w14:textId="77777777" w:rsidR="00BD11C3" w:rsidRDefault="00BD11C3" w:rsidP="00BD11C3">
      <w:pPr>
        <w:jc w:val="center"/>
        <w:rPr>
          <w:b/>
          <w:sz w:val="44"/>
          <w:szCs w:val="44"/>
        </w:rPr>
      </w:pPr>
    </w:p>
    <w:p w14:paraId="13BE7628" w14:textId="77777777" w:rsidR="00BD11C3" w:rsidRDefault="00BD11C3" w:rsidP="00BD11C3">
      <w:pPr>
        <w:jc w:val="center"/>
        <w:rPr>
          <w:b/>
          <w:sz w:val="44"/>
          <w:szCs w:val="44"/>
        </w:rPr>
      </w:pPr>
    </w:p>
    <w:p w14:paraId="0CC789DE" w14:textId="77777777" w:rsidR="00BD11C3" w:rsidRDefault="00BD11C3" w:rsidP="00BD11C3">
      <w:pPr>
        <w:jc w:val="center"/>
        <w:rPr>
          <w:b/>
          <w:sz w:val="44"/>
          <w:szCs w:val="44"/>
        </w:rPr>
      </w:pPr>
    </w:p>
    <w:p w14:paraId="5E00B900" w14:textId="77777777" w:rsidR="00BD11C3" w:rsidRDefault="00BD11C3" w:rsidP="00BD11C3">
      <w:pPr>
        <w:jc w:val="center"/>
        <w:rPr>
          <w:b/>
          <w:sz w:val="44"/>
          <w:szCs w:val="44"/>
        </w:rPr>
      </w:pPr>
    </w:p>
    <w:p w14:paraId="5CC62D69" w14:textId="77777777" w:rsidR="00BD11C3" w:rsidRDefault="00BD11C3" w:rsidP="00BD11C3">
      <w:pPr>
        <w:jc w:val="center"/>
        <w:rPr>
          <w:b/>
          <w:sz w:val="44"/>
          <w:szCs w:val="44"/>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BD11C3" w:rsidRPr="00F05C91" w14:paraId="5A014A21" w14:textId="77777777" w:rsidTr="00BD11C3">
        <w:trPr>
          <w:trHeight w:val="567"/>
        </w:trPr>
        <w:tc>
          <w:tcPr>
            <w:tcW w:w="540" w:type="dxa"/>
            <w:tcBorders>
              <w:top w:val="double" w:sz="4" w:space="0" w:color="auto"/>
              <w:left w:val="double" w:sz="4" w:space="0" w:color="auto"/>
            </w:tcBorders>
            <w:shd w:val="clear" w:color="auto" w:fill="FFCC99"/>
          </w:tcPr>
          <w:p w14:paraId="39C8EB03" w14:textId="77777777" w:rsidR="00BD11C3" w:rsidRPr="00F05C91" w:rsidRDefault="00BD11C3" w:rsidP="00BD11C3">
            <w:pPr>
              <w:numPr>
                <w:ilvl w:val="0"/>
                <w:numId w:val="1"/>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6BECB212" w14:textId="77777777" w:rsidR="00BD11C3" w:rsidRPr="00F05C91" w:rsidRDefault="00BD11C3" w:rsidP="00BD11C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72785086" w14:textId="77777777" w:rsidR="00BD11C3" w:rsidRDefault="00BD11C3" w:rsidP="00BD11C3">
            <w:pPr>
              <w:rPr>
                <w:rFonts w:ascii="Arial" w:hAnsi="Arial" w:cs="Arial"/>
                <w:b/>
              </w:rPr>
            </w:pPr>
            <w:r w:rsidRPr="00F05C91">
              <w:rPr>
                <w:rFonts w:ascii="Arial" w:hAnsi="Arial" w:cs="Arial"/>
                <w:b/>
              </w:rPr>
              <w:t>Methodische</w:t>
            </w:r>
            <w:r>
              <w:rPr>
                <w:rFonts w:ascii="Arial" w:hAnsi="Arial" w:cs="Arial"/>
                <w:b/>
              </w:rPr>
              <w:t xml:space="preserve"> </w:t>
            </w:r>
            <w:r w:rsidRPr="00F05C91">
              <w:rPr>
                <w:rFonts w:ascii="Arial" w:hAnsi="Arial" w:cs="Arial"/>
                <w:b/>
              </w:rPr>
              <w:t>Grundlagen</w:t>
            </w:r>
          </w:p>
          <w:p w14:paraId="0CB62BC7" w14:textId="77777777" w:rsidR="00BD11C3" w:rsidRPr="00F05C91" w:rsidRDefault="00BD11C3" w:rsidP="00BD11C3">
            <w:pPr>
              <w:rPr>
                <w:rFonts w:ascii="Arial" w:hAnsi="Arial" w:cs="Arial"/>
                <w:b/>
                <w:color w:val="000000"/>
                <w:lang w:val="en-GB"/>
              </w:rPr>
            </w:pPr>
            <w:r>
              <w:rPr>
                <w:rFonts w:ascii="Arial" w:hAnsi="Arial" w:cs="Arial"/>
                <w:b/>
              </w:rPr>
              <w:t>(Module: Introduction to Methodology)</w:t>
            </w:r>
          </w:p>
        </w:tc>
        <w:tc>
          <w:tcPr>
            <w:tcW w:w="1559" w:type="dxa"/>
            <w:tcBorders>
              <w:top w:val="double" w:sz="4" w:space="0" w:color="auto"/>
              <w:right w:val="double" w:sz="4" w:space="0" w:color="auto"/>
            </w:tcBorders>
            <w:shd w:val="clear" w:color="auto" w:fill="FFCC99"/>
          </w:tcPr>
          <w:p w14:paraId="43BA37F3" w14:textId="77777777" w:rsidR="00BD11C3" w:rsidRPr="00F05C91" w:rsidRDefault="00BD11C3" w:rsidP="00BD11C3">
            <w:pPr>
              <w:rPr>
                <w:rFonts w:ascii="Arial" w:hAnsi="Arial" w:cs="Arial"/>
                <w:color w:val="000000"/>
                <w:sz w:val="22"/>
                <w:szCs w:val="22"/>
              </w:rPr>
            </w:pPr>
            <w:r>
              <w:rPr>
                <w:rFonts w:ascii="Arial" w:hAnsi="Arial" w:cs="Arial"/>
                <w:b/>
                <w:color w:val="000000"/>
                <w:sz w:val="22"/>
                <w:szCs w:val="22"/>
              </w:rPr>
              <w:t>5</w:t>
            </w:r>
            <w:r w:rsidRPr="00F05C91">
              <w:rPr>
                <w:rFonts w:ascii="Arial" w:hAnsi="Arial" w:cs="Arial"/>
                <w:b/>
                <w:color w:val="000000"/>
                <w:sz w:val="22"/>
                <w:szCs w:val="22"/>
              </w:rPr>
              <w:t xml:space="preserve"> ECTS</w:t>
            </w:r>
          </w:p>
        </w:tc>
      </w:tr>
      <w:tr w:rsidR="00BD11C3" w:rsidRPr="00F05C91" w14:paraId="7A8C6B52" w14:textId="77777777" w:rsidTr="00BD11C3">
        <w:trPr>
          <w:trHeight w:val="567"/>
        </w:trPr>
        <w:tc>
          <w:tcPr>
            <w:tcW w:w="540" w:type="dxa"/>
            <w:tcBorders>
              <w:left w:val="double" w:sz="4" w:space="0" w:color="auto"/>
            </w:tcBorders>
            <w:shd w:val="clear" w:color="auto" w:fill="FFCC99"/>
          </w:tcPr>
          <w:p w14:paraId="7E85C08E" w14:textId="77777777" w:rsidR="00BD11C3" w:rsidRPr="00F05C91" w:rsidRDefault="00BD11C3" w:rsidP="00BD11C3">
            <w:pPr>
              <w:numPr>
                <w:ilvl w:val="0"/>
                <w:numId w:val="1"/>
              </w:numPr>
              <w:rPr>
                <w:rFonts w:ascii="Arial" w:hAnsi="Arial" w:cs="Arial"/>
                <w:i/>
                <w:color w:val="000000"/>
              </w:rPr>
            </w:pPr>
          </w:p>
        </w:tc>
        <w:tc>
          <w:tcPr>
            <w:tcW w:w="1980" w:type="dxa"/>
            <w:shd w:val="clear" w:color="auto" w:fill="FFCC99"/>
          </w:tcPr>
          <w:p w14:paraId="6C390F5B" w14:textId="77777777" w:rsidR="00BD11C3" w:rsidRPr="00F05C91" w:rsidRDefault="00BD11C3" w:rsidP="00BD11C3">
            <w:pPr>
              <w:rPr>
                <w:rFonts w:ascii="Arial" w:hAnsi="Arial" w:cs="Arial"/>
                <w:color w:val="000000"/>
              </w:rPr>
            </w:pPr>
            <w:r w:rsidRPr="00F05C91">
              <w:rPr>
                <w:rFonts w:ascii="Arial" w:hAnsi="Arial" w:cs="Arial"/>
                <w:color w:val="000000"/>
              </w:rPr>
              <w:t>Lehrveranstaltungen</w:t>
            </w:r>
          </w:p>
          <w:p w14:paraId="640EF4FE" w14:textId="77777777" w:rsidR="00BD11C3" w:rsidRPr="00F05C91" w:rsidRDefault="00BD11C3" w:rsidP="00BD11C3">
            <w:pPr>
              <w:rPr>
                <w:rFonts w:ascii="Arial" w:hAnsi="Arial" w:cs="Arial"/>
                <w:b/>
                <w:color w:val="000000"/>
              </w:rPr>
            </w:pPr>
          </w:p>
        </w:tc>
        <w:tc>
          <w:tcPr>
            <w:tcW w:w="5855" w:type="dxa"/>
            <w:shd w:val="clear" w:color="auto" w:fill="FFCC99"/>
          </w:tcPr>
          <w:p w14:paraId="2CD99382" w14:textId="77777777" w:rsidR="00BD11C3" w:rsidRDefault="00BD11C3" w:rsidP="00BD11C3">
            <w:pPr>
              <w:jc w:val="both"/>
              <w:rPr>
                <w:rFonts w:ascii="Arial" w:hAnsi="Arial" w:cs="Arial"/>
                <w:color w:val="000000"/>
                <w:sz w:val="22"/>
                <w:szCs w:val="22"/>
              </w:rPr>
            </w:pPr>
            <w:r w:rsidRPr="00F05C91">
              <w:rPr>
                <w:rFonts w:ascii="Arial" w:hAnsi="Arial" w:cs="Arial"/>
                <w:color w:val="000000"/>
                <w:sz w:val="22"/>
                <w:szCs w:val="22"/>
              </w:rPr>
              <w:t>Praxisübung I: Quellen und Hilfswissenschaften</w:t>
            </w:r>
          </w:p>
          <w:p w14:paraId="31FCB6E6" w14:textId="77777777" w:rsidR="00BD11C3" w:rsidRDefault="00BD11C3" w:rsidP="00BD11C3">
            <w:pPr>
              <w:jc w:val="both"/>
              <w:rPr>
                <w:rFonts w:ascii="Arial" w:hAnsi="Arial" w:cs="Arial"/>
                <w:color w:val="000000"/>
                <w:sz w:val="22"/>
                <w:szCs w:val="22"/>
              </w:rPr>
            </w:pPr>
            <w:r>
              <w:rPr>
                <w:rFonts w:ascii="Arial" w:hAnsi="Arial" w:cs="Arial"/>
                <w:color w:val="000000"/>
                <w:sz w:val="22"/>
                <w:szCs w:val="22"/>
              </w:rPr>
              <w:t>(Workshop I: Sources and Ancillary Sciences)</w:t>
            </w:r>
          </w:p>
          <w:p w14:paraId="470152C5"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Praxisübung II: Quellen, Theorie und Methode</w:t>
            </w:r>
          </w:p>
          <w:p w14:paraId="18D138C5"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(Workshop II: Sources, Theory and Methodology)</w:t>
            </w:r>
          </w:p>
        </w:tc>
        <w:tc>
          <w:tcPr>
            <w:tcW w:w="1559" w:type="dxa"/>
            <w:tcBorders>
              <w:right w:val="double" w:sz="4" w:space="0" w:color="auto"/>
            </w:tcBorders>
            <w:shd w:val="clear" w:color="auto" w:fill="FFCC99"/>
          </w:tcPr>
          <w:p w14:paraId="2D7B91F1" w14:textId="77777777" w:rsidR="00BD11C3" w:rsidRDefault="00BD11C3" w:rsidP="00BD11C3">
            <w:pPr>
              <w:rPr>
                <w:rFonts w:ascii="Arial" w:hAnsi="Arial" w:cs="Arial"/>
                <w:color w:val="000000"/>
                <w:sz w:val="22"/>
                <w:szCs w:val="22"/>
              </w:rPr>
            </w:pPr>
            <w:r>
              <w:rPr>
                <w:rFonts w:ascii="Arial" w:hAnsi="Arial" w:cs="Arial"/>
                <w:color w:val="000000"/>
                <w:sz w:val="22"/>
                <w:szCs w:val="22"/>
              </w:rPr>
              <w:t>2,</w:t>
            </w:r>
            <w:r w:rsidRPr="00F05C91">
              <w:rPr>
                <w:rFonts w:ascii="Arial" w:hAnsi="Arial" w:cs="Arial"/>
                <w:color w:val="000000"/>
                <w:sz w:val="22"/>
                <w:szCs w:val="22"/>
              </w:rPr>
              <w:t>5 ECTS</w:t>
            </w:r>
          </w:p>
          <w:p w14:paraId="789AA31D" w14:textId="77777777" w:rsidR="00BD11C3" w:rsidRDefault="00BD11C3" w:rsidP="00BD11C3">
            <w:pPr>
              <w:rPr>
                <w:rFonts w:ascii="Arial" w:hAnsi="Arial" w:cs="Arial"/>
                <w:color w:val="000000"/>
                <w:sz w:val="22"/>
                <w:szCs w:val="22"/>
              </w:rPr>
            </w:pPr>
          </w:p>
          <w:p w14:paraId="5F708432" w14:textId="77777777" w:rsidR="00BD11C3" w:rsidRPr="00355035" w:rsidRDefault="00BD11C3" w:rsidP="00BD11C3">
            <w:pPr>
              <w:rPr>
                <w:rFonts w:ascii="Arial" w:hAnsi="Arial" w:cs="Arial"/>
                <w:color w:val="000000"/>
                <w:sz w:val="22"/>
                <w:szCs w:val="22"/>
              </w:rPr>
            </w:pPr>
            <w:r>
              <w:rPr>
                <w:rFonts w:ascii="Arial" w:hAnsi="Arial" w:cs="Arial"/>
                <w:color w:val="000000"/>
                <w:sz w:val="22"/>
                <w:szCs w:val="22"/>
              </w:rPr>
              <w:t>2,5 ECTS</w:t>
            </w:r>
          </w:p>
        </w:tc>
      </w:tr>
      <w:tr w:rsidR="00BD11C3" w:rsidRPr="00F05C91" w14:paraId="5340BF00" w14:textId="77777777" w:rsidTr="00BD11C3">
        <w:trPr>
          <w:trHeight w:val="830"/>
        </w:trPr>
        <w:tc>
          <w:tcPr>
            <w:tcW w:w="540" w:type="dxa"/>
            <w:tcBorders>
              <w:left w:val="double" w:sz="4" w:space="0" w:color="auto"/>
              <w:bottom w:val="double" w:sz="4" w:space="0" w:color="auto"/>
            </w:tcBorders>
            <w:shd w:val="clear" w:color="auto" w:fill="FFCC99"/>
          </w:tcPr>
          <w:p w14:paraId="77FE1DF9" w14:textId="77777777" w:rsidR="00BD11C3" w:rsidRPr="00F05C91" w:rsidRDefault="00BD11C3" w:rsidP="00BD11C3">
            <w:pPr>
              <w:numPr>
                <w:ilvl w:val="0"/>
                <w:numId w:val="1"/>
              </w:numPr>
              <w:rPr>
                <w:rFonts w:ascii="Arial" w:hAnsi="Arial" w:cs="Arial"/>
                <w:i/>
                <w:color w:val="000000"/>
              </w:rPr>
            </w:pPr>
          </w:p>
        </w:tc>
        <w:tc>
          <w:tcPr>
            <w:tcW w:w="1980" w:type="dxa"/>
            <w:tcBorders>
              <w:bottom w:val="double" w:sz="4" w:space="0" w:color="auto"/>
            </w:tcBorders>
            <w:shd w:val="clear" w:color="auto" w:fill="FFCC99"/>
          </w:tcPr>
          <w:p w14:paraId="6AD0DCF4" w14:textId="77777777" w:rsidR="00BD11C3" w:rsidRPr="00F05C91" w:rsidRDefault="00BD11C3" w:rsidP="00BD11C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69B97473" w14:textId="77777777" w:rsidR="00BD11C3" w:rsidRDefault="00BD11C3" w:rsidP="00BD11C3">
            <w:pPr>
              <w:jc w:val="both"/>
              <w:rPr>
                <w:rFonts w:ascii="Arial" w:hAnsi="Arial" w:cs="Arial"/>
                <w:color w:val="000000"/>
                <w:sz w:val="22"/>
                <w:szCs w:val="22"/>
              </w:rPr>
            </w:pPr>
            <w:r>
              <w:rPr>
                <w:rFonts w:ascii="Arial" w:hAnsi="Arial" w:cs="Arial"/>
                <w:color w:val="000000"/>
                <w:sz w:val="22"/>
                <w:szCs w:val="22"/>
              </w:rPr>
              <w:t>Prof. Dr. Hans Ulrich Wiemer;</w:t>
            </w:r>
            <w:r w:rsidRPr="00F05C91">
              <w:rPr>
                <w:rFonts w:ascii="Arial" w:hAnsi="Arial" w:cs="Arial"/>
                <w:color w:val="000000"/>
                <w:sz w:val="22"/>
                <w:szCs w:val="22"/>
              </w:rPr>
              <w:t xml:space="preserve"> Prof. Dr. Boris Dreyer</w:t>
            </w:r>
            <w:r>
              <w:rPr>
                <w:rFonts w:ascii="Arial" w:hAnsi="Arial" w:cs="Arial"/>
                <w:color w:val="000000"/>
                <w:sz w:val="22"/>
                <w:szCs w:val="22"/>
              </w:rPr>
              <w:t xml:space="preserve">; PD Dr. Angela Ganter; </w:t>
            </w:r>
            <w:r w:rsidRPr="00F05C91">
              <w:rPr>
                <w:rFonts w:ascii="Arial" w:hAnsi="Arial" w:cs="Arial"/>
                <w:color w:val="000000"/>
                <w:sz w:val="22"/>
                <w:szCs w:val="22"/>
              </w:rPr>
              <w:t xml:space="preserve"> </w:t>
            </w:r>
            <w:r>
              <w:rPr>
                <w:rFonts w:ascii="Arial" w:hAnsi="Arial" w:cs="Arial"/>
                <w:color w:val="000000"/>
                <w:sz w:val="22"/>
                <w:szCs w:val="22"/>
              </w:rPr>
              <w:t>apl. Prof.</w:t>
            </w:r>
            <w:r w:rsidRPr="00F05C91">
              <w:rPr>
                <w:rFonts w:ascii="Arial" w:hAnsi="Arial" w:cs="Arial"/>
                <w:color w:val="000000"/>
                <w:sz w:val="22"/>
                <w:szCs w:val="22"/>
              </w:rPr>
              <w:t xml:space="preserve"> Dr. Angela Pabst</w:t>
            </w:r>
            <w:r>
              <w:rPr>
                <w:rFonts w:ascii="Arial" w:hAnsi="Arial" w:cs="Arial"/>
                <w:color w:val="000000"/>
                <w:sz w:val="22"/>
                <w:szCs w:val="22"/>
              </w:rPr>
              <w:t>;</w:t>
            </w:r>
            <w:r w:rsidRPr="00F05C91">
              <w:rPr>
                <w:rFonts w:ascii="Arial" w:hAnsi="Arial" w:cs="Arial"/>
                <w:color w:val="000000"/>
                <w:sz w:val="22"/>
                <w:szCs w:val="22"/>
              </w:rPr>
              <w:t xml:space="preserve"> Dr. Bernhard Kremer</w:t>
            </w:r>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Sabina</w:t>
            </w:r>
            <w:r w:rsidRPr="00F05C91">
              <w:rPr>
                <w:rFonts w:ascii="Arial" w:hAnsi="Arial" w:cs="Arial"/>
                <w:color w:val="000000"/>
                <w:sz w:val="22"/>
                <w:szCs w:val="22"/>
              </w:rPr>
              <w:t xml:space="preserve"> Walter</w:t>
            </w:r>
            <w:r>
              <w:rPr>
                <w:rFonts w:ascii="Arial" w:hAnsi="Arial" w:cs="Arial"/>
                <w:color w:val="000000"/>
                <w:sz w:val="22"/>
                <w:szCs w:val="22"/>
              </w:rPr>
              <w:t xml:space="preserve">; Felix  Schmutterer, M.A.; Alexander Hilverda; Christina Sponsel; </w:t>
            </w:r>
            <w:r w:rsidRPr="00F05C91">
              <w:rPr>
                <w:rFonts w:ascii="Arial" w:hAnsi="Arial" w:cs="Arial"/>
                <w:color w:val="000000"/>
                <w:sz w:val="22"/>
                <w:szCs w:val="22"/>
              </w:rPr>
              <w:t>Pr</w:t>
            </w:r>
            <w:r>
              <w:rPr>
                <w:rFonts w:ascii="Arial" w:hAnsi="Arial" w:cs="Arial"/>
                <w:color w:val="000000"/>
                <w:sz w:val="22"/>
                <w:szCs w:val="22"/>
              </w:rPr>
              <w:t>of. Dr. Klaus Herbers;</w:t>
            </w:r>
            <w:r w:rsidRPr="00F05C91">
              <w:rPr>
                <w:rFonts w:ascii="Arial" w:hAnsi="Arial" w:cs="Arial"/>
                <w:color w:val="000000"/>
                <w:sz w:val="22"/>
                <w:szCs w:val="22"/>
              </w:rPr>
              <w:t xml:space="preserve"> PD Dr. Heike Johanna Mierau</w:t>
            </w:r>
            <w:r>
              <w:rPr>
                <w:rFonts w:ascii="Arial" w:hAnsi="Arial" w:cs="Arial"/>
                <w:color w:val="000000"/>
                <w:sz w:val="22"/>
                <w:szCs w:val="22"/>
              </w:rPr>
              <w:t>;</w:t>
            </w:r>
            <w:r w:rsidRPr="00F05C91">
              <w:rPr>
                <w:rFonts w:ascii="Arial" w:hAnsi="Arial" w:cs="Arial"/>
                <w:color w:val="000000"/>
                <w:sz w:val="22"/>
                <w:szCs w:val="22"/>
              </w:rPr>
              <w:t xml:space="preserve"> Dr. Matthias Maser</w:t>
            </w:r>
            <w:r>
              <w:rPr>
                <w:rFonts w:ascii="Arial" w:hAnsi="Arial" w:cs="Arial"/>
                <w:color w:val="000000"/>
                <w:sz w:val="22"/>
                <w:szCs w:val="22"/>
              </w:rPr>
              <w:t>;</w:t>
            </w:r>
            <w:r w:rsidRPr="00F05C91">
              <w:rPr>
                <w:rFonts w:ascii="Arial" w:hAnsi="Arial" w:cs="Arial"/>
                <w:color w:val="000000"/>
                <w:sz w:val="22"/>
                <w:szCs w:val="22"/>
              </w:rPr>
              <w:t xml:space="preserve"> Dr. Carola Föller</w:t>
            </w:r>
            <w:r>
              <w:rPr>
                <w:rFonts w:ascii="Arial" w:hAnsi="Arial" w:cs="Arial"/>
                <w:color w:val="000000"/>
                <w:sz w:val="22"/>
                <w:szCs w:val="22"/>
              </w:rPr>
              <w:t>;</w:t>
            </w:r>
            <w:r w:rsidRPr="00F05C91">
              <w:rPr>
                <w:rFonts w:ascii="Arial" w:hAnsi="Arial" w:cs="Arial"/>
                <w:color w:val="000000"/>
                <w:sz w:val="22"/>
                <w:szCs w:val="22"/>
              </w:rPr>
              <w:t xml:space="preserve"> Claudia Alraum,</w:t>
            </w:r>
            <w:r>
              <w:rPr>
                <w:rFonts w:ascii="Arial" w:hAnsi="Arial" w:cs="Arial"/>
                <w:color w:val="000000"/>
                <w:sz w:val="22"/>
                <w:szCs w:val="22"/>
              </w:rPr>
              <w:t xml:space="preserve"> M.A.;</w:t>
            </w:r>
            <w:r w:rsidRPr="00F05C91">
              <w:rPr>
                <w:rFonts w:ascii="Arial" w:hAnsi="Arial" w:cs="Arial"/>
                <w:color w:val="000000"/>
                <w:sz w:val="22"/>
                <w:szCs w:val="22"/>
              </w:rPr>
              <w:t xml:space="preserve"> </w:t>
            </w:r>
            <w:r>
              <w:rPr>
                <w:rFonts w:ascii="Arial" w:hAnsi="Arial" w:cs="Arial"/>
                <w:color w:val="000000"/>
                <w:sz w:val="22"/>
                <w:szCs w:val="22"/>
              </w:rPr>
              <w:t xml:space="preserve">Dr. </w:t>
            </w:r>
            <w:r w:rsidRPr="00F05C91">
              <w:rPr>
                <w:rFonts w:ascii="Arial" w:hAnsi="Arial" w:cs="Arial"/>
                <w:color w:val="000000"/>
                <w:sz w:val="22"/>
                <w:szCs w:val="22"/>
              </w:rPr>
              <w:t>Judith Werner</w:t>
            </w:r>
            <w:r>
              <w:rPr>
                <w:rFonts w:ascii="Arial" w:hAnsi="Arial" w:cs="Arial"/>
                <w:color w:val="000000"/>
                <w:sz w:val="22"/>
                <w:szCs w:val="22"/>
              </w:rPr>
              <w:t>;</w:t>
            </w:r>
            <w:r w:rsidRPr="00F05C91">
              <w:rPr>
                <w:rFonts w:ascii="Arial" w:hAnsi="Arial" w:cs="Arial"/>
                <w:color w:val="000000"/>
                <w:sz w:val="22"/>
                <w:szCs w:val="22"/>
              </w:rPr>
              <w:t xml:space="preserve"> Thorsten Schlauwitz,</w:t>
            </w:r>
            <w:r>
              <w:rPr>
                <w:rFonts w:ascii="Arial" w:hAnsi="Arial" w:cs="Arial"/>
                <w:color w:val="000000"/>
                <w:sz w:val="22"/>
                <w:szCs w:val="22"/>
              </w:rPr>
              <w:t xml:space="preserve"> M.A.;</w:t>
            </w:r>
            <w:r w:rsidRPr="00F05C91">
              <w:rPr>
                <w:rFonts w:ascii="Arial" w:hAnsi="Arial" w:cs="Arial"/>
                <w:color w:val="000000"/>
                <w:sz w:val="22"/>
                <w:szCs w:val="22"/>
              </w:rPr>
              <w:t xml:space="preserve"> Veronika Unger</w:t>
            </w:r>
            <w:r>
              <w:rPr>
                <w:rFonts w:ascii="Arial" w:hAnsi="Arial" w:cs="Arial"/>
                <w:color w:val="000000"/>
                <w:sz w:val="22"/>
                <w:szCs w:val="22"/>
              </w:rPr>
              <w:t>; Viktoria Trenkle; Dr. Cornelia Scherer; apl. Prof. Dr. Ax</w:t>
            </w:r>
            <w:r w:rsidRPr="00F05C91">
              <w:rPr>
                <w:rFonts w:ascii="Arial" w:hAnsi="Arial" w:cs="Arial"/>
                <w:color w:val="000000"/>
                <w:sz w:val="22"/>
                <w:szCs w:val="22"/>
              </w:rPr>
              <w:t>el Gotthard</w:t>
            </w:r>
            <w:r>
              <w:rPr>
                <w:rFonts w:ascii="Arial" w:hAnsi="Arial" w:cs="Arial"/>
                <w:color w:val="000000"/>
                <w:sz w:val="22"/>
                <w:szCs w:val="22"/>
              </w:rPr>
              <w:t>;</w:t>
            </w:r>
            <w:r w:rsidRPr="00F05C91">
              <w:rPr>
                <w:rFonts w:ascii="Arial" w:hAnsi="Arial" w:cs="Arial"/>
                <w:color w:val="000000"/>
                <w:sz w:val="22"/>
                <w:szCs w:val="22"/>
              </w:rPr>
              <w:t xml:space="preserve"> PD Dr. Nicole Grochowina</w:t>
            </w:r>
            <w:r>
              <w:rPr>
                <w:rFonts w:ascii="Arial" w:hAnsi="Arial" w:cs="Arial"/>
                <w:color w:val="000000"/>
                <w:sz w:val="22"/>
                <w:szCs w:val="22"/>
              </w:rPr>
              <w:t xml:space="preserve">; </w:t>
            </w:r>
            <w:r w:rsidRPr="00F05C91">
              <w:rPr>
                <w:rFonts w:ascii="Arial" w:hAnsi="Arial" w:cs="Arial"/>
                <w:color w:val="000000"/>
                <w:sz w:val="22"/>
                <w:szCs w:val="22"/>
              </w:rPr>
              <w:t>Dr. Natalie Krentz</w:t>
            </w:r>
            <w:r>
              <w:rPr>
                <w:rFonts w:ascii="Arial" w:hAnsi="Arial" w:cs="Arial"/>
                <w:color w:val="000000"/>
                <w:sz w:val="22"/>
                <w:szCs w:val="22"/>
              </w:rPr>
              <w:t>; Kevin Christian Klein; Hadrian Silberer; Dominik Sauerer;</w:t>
            </w:r>
            <w:r w:rsidRPr="00F05C91">
              <w:rPr>
                <w:rFonts w:ascii="Arial" w:hAnsi="Arial" w:cs="Arial"/>
                <w:color w:val="000000"/>
                <w:sz w:val="22"/>
                <w:szCs w:val="22"/>
              </w:rPr>
              <w:t xml:space="preserve"> </w:t>
            </w:r>
          </w:p>
          <w:p w14:paraId="0AB54AB4"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PD Dr. Ste</w:t>
            </w:r>
            <w:r>
              <w:rPr>
                <w:rFonts w:ascii="Arial" w:hAnsi="Arial" w:cs="Arial"/>
                <w:color w:val="000000"/>
                <w:sz w:val="22"/>
                <w:szCs w:val="22"/>
              </w:rPr>
              <w:t xml:space="preserve">fan Grüner; Dr. Herbert Sirois; Dr. Monika Strasser; </w:t>
            </w: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Seiderer</w:t>
            </w:r>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apl.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Marina Heller</w:t>
            </w:r>
            <w:r>
              <w:rPr>
                <w:rFonts w:ascii="Arial" w:hAnsi="Arial" w:cs="Arial"/>
                <w:color w:val="000000"/>
                <w:sz w:val="22"/>
                <w:szCs w:val="22"/>
              </w:rPr>
              <w:t xml:space="preserve">; Jesko Gf. zu Dohna, M.A.; Dr. Thomas J. Hagen; Susanne Bohn, M.A.; </w:t>
            </w:r>
            <w:r w:rsidRPr="00F05C91">
              <w:rPr>
                <w:rFonts w:ascii="Arial" w:hAnsi="Arial" w:cs="Arial"/>
                <w:color w:val="000000"/>
                <w:sz w:val="22"/>
                <w:szCs w:val="22"/>
              </w:rPr>
              <w:t>Prof. Dr. Julia Obert</w:t>
            </w:r>
            <w:r>
              <w:rPr>
                <w:rFonts w:ascii="Arial" w:hAnsi="Arial" w:cs="Arial"/>
                <w:color w:val="000000"/>
                <w:sz w:val="22"/>
                <w:szCs w:val="22"/>
              </w:rPr>
              <w:t>reis;</w:t>
            </w:r>
            <w:r w:rsidRPr="00F05C91">
              <w:rPr>
                <w:rFonts w:ascii="Arial" w:hAnsi="Arial" w:cs="Arial"/>
                <w:color w:val="000000"/>
                <w:sz w:val="22"/>
                <w:szCs w:val="22"/>
              </w:rPr>
              <w:t xml:space="preserve"> apl. Prof. Dr. Matthias Stadelmann</w:t>
            </w:r>
            <w:r>
              <w:rPr>
                <w:rFonts w:ascii="Arial" w:hAnsi="Arial" w:cs="Arial"/>
                <w:color w:val="000000"/>
                <w:sz w:val="22"/>
                <w:szCs w:val="22"/>
              </w:rPr>
              <w:t>;</w:t>
            </w:r>
            <w:r w:rsidRPr="00F05C91">
              <w:rPr>
                <w:rFonts w:ascii="Arial" w:hAnsi="Arial" w:cs="Arial"/>
                <w:color w:val="000000"/>
                <w:sz w:val="22"/>
                <w:szCs w:val="22"/>
              </w:rPr>
              <w:t xml:space="preserve"> Dr. Moritz Florin</w:t>
            </w:r>
          </w:p>
        </w:tc>
        <w:tc>
          <w:tcPr>
            <w:tcW w:w="1559" w:type="dxa"/>
            <w:tcBorders>
              <w:bottom w:val="double" w:sz="4" w:space="0" w:color="auto"/>
              <w:right w:val="double" w:sz="4" w:space="0" w:color="auto"/>
            </w:tcBorders>
            <w:shd w:val="clear" w:color="auto" w:fill="FFCC99"/>
          </w:tcPr>
          <w:p w14:paraId="67FF9695" w14:textId="77777777" w:rsidR="00BD11C3" w:rsidRPr="00F05C91" w:rsidRDefault="00BD11C3" w:rsidP="00BD11C3">
            <w:pPr>
              <w:rPr>
                <w:rFonts w:ascii="Arial" w:hAnsi="Arial" w:cs="Arial"/>
                <w:color w:val="000000"/>
              </w:rPr>
            </w:pPr>
          </w:p>
        </w:tc>
      </w:tr>
    </w:tbl>
    <w:p w14:paraId="75EC39EA" w14:textId="77777777" w:rsidR="00BD11C3" w:rsidRPr="00F05C91" w:rsidRDefault="00BD11C3"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BD11C3" w:rsidRPr="00F05C91" w14:paraId="760AC331" w14:textId="77777777" w:rsidTr="00BD11C3">
        <w:trPr>
          <w:trHeight w:val="567"/>
        </w:trPr>
        <w:tc>
          <w:tcPr>
            <w:tcW w:w="540" w:type="dxa"/>
          </w:tcPr>
          <w:p w14:paraId="0276BAD3"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1FE9EB06"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BEA0BC3"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Sprecher</w:t>
            </w:r>
            <w:r w:rsidRPr="00F05C91">
              <w:rPr>
                <w:rFonts w:ascii="Arial" w:hAnsi="Arial" w:cs="Arial"/>
                <w:color w:val="000000"/>
                <w:sz w:val="22"/>
                <w:szCs w:val="22"/>
              </w:rPr>
              <w:t xml:space="preserve"> des Departments Geschichte (z.Z.: Prof. Dr. </w:t>
            </w:r>
            <w:r>
              <w:rPr>
                <w:rFonts w:ascii="Arial" w:hAnsi="Arial" w:cs="Arial"/>
                <w:color w:val="000000"/>
                <w:sz w:val="22"/>
                <w:szCs w:val="22"/>
              </w:rPr>
              <w:t>Hans-Ulrich Wiemer</w:t>
            </w:r>
            <w:r w:rsidRPr="00F05C91">
              <w:rPr>
                <w:rFonts w:ascii="Arial" w:hAnsi="Arial" w:cs="Arial"/>
                <w:color w:val="000000"/>
                <w:sz w:val="22"/>
                <w:szCs w:val="22"/>
              </w:rPr>
              <w:t>)</w:t>
            </w:r>
          </w:p>
          <w:p w14:paraId="0CD22CBB" w14:textId="77777777" w:rsidR="00BD11C3" w:rsidRPr="00F05C91" w:rsidRDefault="00BD11C3" w:rsidP="00BD11C3">
            <w:pPr>
              <w:jc w:val="both"/>
              <w:rPr>
                <w:rFonts w:ascii="Arial" w:hAnsi="Arial" w:cs="Arial"/>
                <w:color w:val="000000"/>
                <w:sz w:val="22"/>
                <w:szCs w:val="22"/>
              </w:rPr>
            </w:pPr>
          </w:p>
        </w:tc>
      </w:tr>
      <w:tr w:rsidR="00BD11C3" w:rsidRPr="00F05C91" w14:paraId="143422A2" w14:textId="77777777" w:rsidTr="00BD11C3">
        <w:trPr>
          <w:trHeight w:val="3130"/>
        </w:trPr>
        <w:tc>
          <w:tcPr>
            <w:tcW w:w="540" w:type="dxa"/>
          </w:tcPr>
          <w:p w14:paraId="15EF3706"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151E9D5A"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528733B3"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Ausbildungsinhalte des Moduls Methodische Grundlagen sind:</w:t>
            </w:r>
          </w:p>
          <w:p w14:paraId="27D74819" w14:textId="77777777" w:rsidR="00BD11C3"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Historische Hilfswissenschaften als Methoden zur Erschließung, Analyse und Interpretation historischer Überlieferungsträger in ihren jeweiligen kulturgeschichtlichen Kontexten</w:t>
            </w:r>
          </w:p>
          <w:p w14:paraId="08F5BA68" w14:textId="77777777" w:rsidR="00BD11C3" w:rsidRDefault="00BD11C3" w:rsidP="00BD11C3">
            <w:pPr>
              <w:numPr>
                <w:ilvl w:val="0"/>
                <w:numId w:val="2"/>
              </w:numPr>
              <w:ind w:left="398"/>
              <w:jc w:val="both"/>
              <w:rPr>
                <w:rFonts w:ascii="Arial" w:hAnsi="Arial" w:cs="Arial"/>
                <w:color w:val="000000"/>
                <w:sz w:val="22"/>
                <w:szCs w:val="22"/>
              </w:rPr>
            </w:pPr>
            <w:r>
              <w:rPr>
                <w:rFonts w:ascii="Arial" w:hAnsi="Arial" w:cs="Arial"/>
                <w:color w:val="000000"/>
                <w:sz w:val="22"/>
                <w:szCs w:val="22"/>
              </w:rPr>
              <w:t>Historische Quellenkunde</w:t>
            </w:r>
          </w:p>
          <w:p w14:paraId="55FCDAA8" w14:textId="77777777" w:rsidR="00BD11C3" w:rsidRPr="00F05C91"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theoretische Grundlagen und Konzepte der Geschichtswissenschaft</w:t>
            </w:r>
          </w:p>
          <w:p w14:paraId="605D45AE" w14:textId="77777777" w:rsidR="00BD11C3" w:rsidRPr="00F05C91"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Fachgeschichte der Geschichtswissenschaft und deren prägende</w:t>
            </w:r>
            <w:r>
              <w:rPr>
                <w:rFonts w:ascii="Arial" w:hAnsi="Arial" w:cs="Arial"/>
                <w:color w:val="000000"/>
                <w:sz w:val="22"/>
                <w:szCs w:val="22"/>
              </w:rPr>
              <w:t>r</w:t>
            </w:r>
            <w:r w:rsidRPr="00F05C91">
              <w:rPr>
                <w:rFonts w:ascii="Arial" w:hAnsi="Arial" w:cs="Arial"/>
                <w:color w:val="000000"/>
                <w:sz w:val="22"/>
                <w:szCs w:val="22"/>
              </w:rPr>
              <w:t xml:space="preserve"> Entwicklungen seit dem 19. Jahrhundert</w:t>
            </w:r>
          </w:p>
          <w:p w14:paraId="75471E91" w14:textId="77777777" w:rsidR="00BD11C3"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Unterschiedliche geschichtswissenschaftliche Ansätze und Zugriffsweisen (z.B. Sozial-, Kultur-, Rechtsgeschichte etc.) und deren jeweilige Perspektiven auf historische Phänomene</w:t>
            </w:r>
          </w:p>
          <w:p w14:paraId="446C9244" w14:textId="77777777" w:rsidR="00BD11C3" w:rsidRPr="00F05C91" w:rsidRDefault="00BD11C3" w:rsidP="00BD11C3">
            <w:pPr>
              <w:ind w:left="38"/>
              <w:jc w:val="both"/>
              <w:rPr>
                <w:rFonts w:ascii="Arial" w:hAnsi="Arial" w:cs="Arial"/>
                <w:color w:val="000000"/>
                <w:sz w:val="22"/>
                <w:szCs w:val="22"/>
              </w:rPr>
            </w:pPr>
            <w:r>
              <w:rPr>
                <w:rFonts w:ascii="Arial" w:hAnsi="Arial" w:cs="Arial"/>
                <w:color w:val="000000"/>
                <w:sz w:val="22"/>
                <w:szCs w:val="22"/>
              </w:rPr>
              <w:t>Nähere Informationen zu konkreten Themen und Inhalten der jeweiligen Praxisübungen II werden rechtzeitig im Vorlesungsverzeichnis (</w:t>
            </w:r>
            <w:hyperlink r:id="rId8" w:history="1">
              <w:r w:rsidRPr="00F05C91">
                <w:rPr>
                  <w:rStyle w:val="Link"/>
                  <w:rFonts w:ascii="Arial" w:hAnsi="Arial" w:cs="Arial"/>
                  <w:sz w:val="22"/>
                  <w:szCs w:val="22"/>
                </w:rPr>
                <w:t>UNIVIS</w:t>
              </w:r>
            </w:hyperlink>
            <w:r>
              <w:rPr>
                <w:rFonts w:ascii="Arial" w:hAnsi="Arial" w:cs="Arial"/>
                <w:color w:val="000000"/>
                <w:sz w:val="22"/>
                <w:szCs w:val="22"/>
              </w:rPr>
              <w:t xml:space="preserve">, </w:t>
            </w:r>
            <w:hyperlink r:id="rId9"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10"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11"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 </w:t>
            </w:r>
            <w:r w:rsidRPr="00F05C91">
              <w:rPr>
                <w:rFonts w:ascii="Arial" w:hAnsi="Arial" w:cs="Arial"/>
                <w:color w:val="000000"/>
                <w:sz w:val="22"/>
                <w:szCs w:val="22"/>
              </w:rPr>
              <w:t>bekannt gegeben</w:t>
            </w:r>
            <w:r>
              <w:rPr>
                <w:rFonts w:ascii="Arial" w:hAnsi="Arial" w:cs="Arial"/>
                <w:color w:val="000000"/>
                <w:sz w:val="22"/>
                <w:szCs w:val="22"/>
              </w:rPr>
              <w:t>.</w:t>
            </w:r>
          </w:p>
        </w:tc>
      </w:tr>
      <w:tr w:rsidR="00BD11C3" w:rsidRPr="00F05C91" w14:paraId="6EBD0626" w14:textId="77777777" w:rsidTr="00BD11C3">
        <w:trPr>
          <w:trHeight w:val="1685"/>
        </w:trPr>
        <w:tc>
          <w:tcPr>
            <w:tcW w:w="540" w:type="dxa"/>
          </w:tcPr>
          <w:p w14:paraId="2F2151DB"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2C4E1075"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49DA206F" w14:textId="77777777" w:rsidR="00BD11C3" w:rsidRPr="00F05C91" w:rsidRDefault="00BD11C3" w:rsidP="00BD11C3">
            <w:pPr>
              <w:jc w:val="both"/>
              <w:rPr>
                <w:rFonts w:ascii="Arial" w:hAnsi="Arial" w:cs="Arial"/>
                <w:sz w:val="22"/>
                <w:szCs w:val="22"/>
              </w:rPr>
            </w:pPr>
            <w:r w:rsidRPr="00F05C91">
              <w:rPr>
                <w:rFonts w:ascii="Arial" w:hAnsi="Arial" w:cs="Arial"/>
                <w:sz w:val="22"/>
                <w:szCs w:val="22"/>
              </w:rPr>
              <w:t>Das Modul</w:t>
            </w:r>
            <w:r>
              <w:rPr>
                <w:rFonts w:ascii="Arial" w:hAnsi="Arial" w:cs="Arial"/>
                <w:sz w:val="22"/>
                <w:szCs w:val="22"/>
              </w:rPr>
              <w:t xml:space="preserve"> Methodische Grundlagen</w:t>
            </w:r>
            <w:r w:rsidRPr="00F05C91">
              <w:rPr>
                <w:rFonts w:ascii="Arial" w:hAnsi="Arial" w:cs="Arial"/>
                <w:sz w:val="22"/>
                <w:szCs w:val="22"/>
              </w:rPr>
              <w:t xml:space="preserve"> zielt auf die Vermittlung folgender Kompetenzen: </w:t>
            </w:r>
          </w:p>
          <w:p w14:paraId="501B2A8C" w14:textId="77777777" w:rsidR="00BD11C3" w:rsidRPr="006C79C0" w:rsidRDefault="00BD11C3" w:rsidP="00BD11C3">
            <w:pPr>
              <w:numPr>
                <w:ilvl w:val="0"/>
                <w:numId w:val="2"/>
              </w:numPr>
              <w:ind w:left="398"/>
              <w:jc w:val="both"/>
              <w:rPr>
                <w:rFonts w:ascii="Arial" w:hAnsi="Arial" w:cs="Arial"/>
              </w:rPr>
            </w:pPr>
            <w:r w:rsidRPr="00355035">
              <w:rPr>
                <w:rFonts w:ascii="Arial" w:hAnsi="Arial" w:cs="Arial"/>
                <w:b/>
                <w:color w:val="000000"/>
                <w:sz w:val="22"/>
                <w:szCs w:val="22"/>
              </w:rPr>
              <w:t>Fachkompetenz</w:t>
            </w:r>
            <w:r w:rsidRPr="00355035">
              <w:rPr>
                <w:rFonts w:ascii="Arial" w:hAnsi="Arial" w:cs="Arial"/>
                <w:color w:val="000000"/>
                <w:sz w:val="22"/>
                <w:szCs w:val="22"/>
              </w:rPr>
              <w:t>: Die Studierenden kennen die Historischen Hilfswissenschaften sowie deren jeweils spezifische Arbeitsweisen und Hilfsmittel zur Erschließung, Auswertung und Interpretation bestimmter historischer Überlieferungsträger. Sie kennen die Beschreibungs- und Ana</w:t>
            </w:r>
            <w:r w:rsidRPr="00355035">
              <w:rPr>
                <w:rFonts w:ascii="Arial" w:hAnsi="Arial" w:cs="Arial"/>
                <w:color w:val="000000"/>
                <w:sz w:val="22"/>
                <w:szCs w:val="22"/>
              </w:rPr>
              <w:softHyphen/>
              <w:t>lyse</w:t>
            </w:r>
            <w:r>
              <w:rPr>
                <w:rFonts w:ascii="Arial" w:hAnsi="Arial" w:cs="Arial"/>
                <w:color w:val="000000"/>
                <w:sz w:val="22"/>
                <w:szCs w:val="22"/>
              </w:rPr>
              <w:t>-K</w:t>
            </w:r>
            <w:r w:rsidRPr="00355035">
              <w:rPr>
                <w:rFonts w:ascii="Arial" w:hAnsi="Arial" w:cs="Arial"/>
                <w:color w:val="000000"/>
                <w:sz w:val="22"/>
                <w:szCs w:val="22"/>
              </w:rPr>
              <w:t xml:space="preserve">ategorien ausgewählter Historischer Hilfswissenschaften (z.B. Numismatik, Epigraphik, Sphragistik, Diplomatik, Paläographie etc.) und sind in der Lage, hilfswissenschaftliche Befunde terminologisch korrekt zu benennen. </w:t>
            </w:r>
          </w:p>
          <w:p w14:paraId="3D3C3019" w14:textId="77777777" w:rsidR="006C79C0" w:rsidRPr="00F05C91" w:rsidRDefault="006C79C0" w:rsidP="006C79C0">
            <w:pPr>
              <w:ind w:left="398"/>
              <w:jc w:val="both"/>
              <w:rPr>
                <w:rFonts w:ascii="Arial" w:hAnsi="Arial" w:cs="Arial"/>
                <w:color w:val="000000"/>
                <w:sz w:val="22"/>
                <w:szCs w:val="22"/>
              </w:rPr>
            </w:pPr>
            <w:r w:rsidRPr="00F05C91">
              <w:rPr>
                <w:rFonts w:ascii="Arial" w:hAnsi="Arial" w:cs="Arial"/>
                <w:color w:val="000000"/>
                <w:sz w:val="22"/>
                <w:szCs w:val="22"/>
              </w:rPr>
              <w:lastRenderedPageBreak/>
              <w:t>Die Studierenden kennen die Fachgeschichte der wissenschaftlichen Theoriebildung in der Geschichtswissenschaft seit dem 19. Jahrhundert und können wichtige geschichtstheoretische Paradigmata (z.B. Historismus, Neue Kulturgeschichte etc.) in ihren inhaltlichen Grundzügen sowie in ihrer chronologischen Abfolge darstellen. Die Studierenden verstehen die jeweiligen Charakteristika unterschiedlicher geschichtswissenschaftlicher Zugriffsweisen (z.B. Sozial-, Kultur-, Rechtsgeschichte etc.) und ordnen Forschungsbeiträge entsprechend perspektivisch ein.</w:t>
            </w:r>
          </w:p>
          <w:p w14:paraId="490E16DC" w14:textId="77777777" w:rsidR="00BD11C3" w:rsidRPr="006C79C0" w:rsidRDefault="00BD11C3" w:rsidP="00BD11C3">
            <w:pPr>
              <w:numPr>
                <w:ilvl w:val="0"/>
                <w:numId w:val="2"/>
              </w:numPr>
              <w:ind w:left="398"/>
              <w:jc w:val="both"/>
              <w:rPr>
                <w:rFonts w:ascii="Arial" w:hAnsi="Arial" w:cs="Arial"/>
              </w:rPr>
            </w:pPr>
            <w:r w:rsidRPr="00355035">
              <w:rPr>
                <w:rFonts w:ascii="Arial" w:hAnsi="Arial" w:cs="Arial"/>
                <w:b/>
                <w:sz w:val="22"/>
                <w:szCs w:val="22"/>
              </w:rPr>
              <w:t>Lern- und Methodenkompetenz</w:t>
            </w:r>
            <w:r w:rsidRPr="00355035">
              <w:rPr>
                <w:rFonts w:ascii="Arial" w:hAnsi="Arial" w:cs="Arial"/>
                <w:sz w:val="22"/>
                <w:szCs w:val="22"/>
              </w:rPr>
              <w:t>: Die Studierenden verstehen die Be</w:t>
            </w:r>
            <w:r w:rsidRPr="00355035">
              <w:rPr>
                <w:rFonts w:ascii="Arial" w:hAnsi="Arial" w:cs="Arial"/>
                <w:sz w:val="22"/>
                <w:szCs w:val="22"/>
              </w:rPr>
              <w:softHyphen/>
              <w:t>deu</w:t>
            </w:r>
            <w:r w:rsidRPr="00355035">
              <w:rPr>
                <w:rFonts w:ascii="Arial" w:hAnsi="Arial" w:cs="Arial"/>
                <w:sz w:val="22"/>
                <w:szCs w:val="22"/>
              </w:rPr>
              <w:softHyphen/>
              <w:t>tung und Funktion der Historischen Hilfswissenschaften für die geschichtswissenschaftliche Forschung und sind in der Lage, die jeweils ein</w:t>
            </w:r>
            <w:r w:rsidRPr="00355035">
              <w:rPr>
                <w:rFonts w:ascii="Arial" w:hAnsi="Arial" w:cs="Arial"/>
                <w:sz w:val="22"/>
                <w:szCs w:val="22"/>
              </w:rPr>
              <w:softHyphen/>
              <w:t>schlägigen Methodeninventare zur Bearbeitung bestimmter hilfswis</w:t>
            </w:r>
            <w:r w:rsidRPr="00355035">
              <w:rPr>
                <w:rFonts w:ascii="Arial" w:hAnsi="Arial" w:cs="Arial"/>
                <w:sz w:val="22"/>
                <w:szCs w:val="22"/>
              </w:rPr>
              <w:softHyphen/>
              <w:t>senschaftlicher Fragestellungen und Materialien korrekt zuzuordnen. Sie vollziehen hilfswissenschaftliche Forschungen und deren Ergeb</w:t>
            </w:r>
            <w:r w:rsidRPr="00355035">
              <w:rPr>
                <w:rFonts w:ascii="Arial" w:hAnsi="Arial" w:cs="Arial"/>
                <w:sz w:val="22"/>
                <w:szCs w:val="22"/>
              </w:rPr>
              <w:softHyphen/>
              <w:t xml:space="preserve">nisse methodenkritisch nach. </w:t>
            </w:r>
          </w:p>
          <w:p w14:paraId="3C8FBF5A" w14:textId="77777777" w:rsidR="006C79C0" w:rsidRPr="00F05C91" w:rsidRDefault="006C79C0" w:rsidP="006C79C0">
            <w:pPr>
              <w:ind w:left="398"/>
              <w:jc w:val="both"/>
              <w:rPr>
                <w:rFonts w:ascii="Arial" w:hAnsi="Arial" w:cs="Arial"/>
              </w:rPr>
            </w:pPr>
            <w:r w:rsidRPr="00F05C91">
              <w:rPr>
                <w:rFonts w:ascii="Arial" w:hAnsi="Arial" w:cs="Arial"/>
                <w:sz w:val="22"/>
                <w:szCs w:val="22"/>
              </w:rPr>
              <w:t>Die Studierenden kennen die episte</w:t>
            </w:r>
            <w:r w:rsidRPr="00F05C91">
              <w:rPr>
                <w:rFonts w:ascii="Arial" w:hAnsi="Arial" w:cs="Arial"/>
                <w:sz w:val="22"/>
                <w:szCs w:val="22"/>
              </w:rPr>
              <w:softHyphen/>
              <w:t>mo</w:t>
            </w:r>
            <w:r w:rsidRPr="00F05C91">
              <w:rPr>
                <w:rFonts w:ascii="Arial" w:hAnsi="Arial" w:cs="Arial"/>
                <w:sz w:val="22"/>
                <w:szCs w:val="22"/>
              </w:rPr>
              <w:softHyphen/>
              <w:t>logischen Vorannahmen und theoretischen Konzepte moderner Ge</w:t>
            </w:r>
            <w:r w:rsidRPr="00F05C91">
              <w:rPr>
                <w:rFonts w:ascii="Arial" w:hAnsi="Arial" w:cs="Arial"/>
                <w:sz w:val="22"/>
                <w:szCs w:val="22"/>
              </w:rPr>
              <w:softHyphen/>
              <w:t>schichtswissenschaft und un</w:t>
            </w:r>
            <w:r w:rsidRPr="00F05C91">
              <w:rPr>
                <w:rFonts w:ascii="Arial" w:hAnsi="Arial" w:cs="Arial"/>
                <w:sz w:val="22"/>
                <w:szCs w:val="22"/>
              </w:rPr>
              <w:softHyphen/>
              <w:t>terscheiden, bestimmen und vergleichen verschiedene Zugriffsweisen auf his</w:t>
            </w:r>
            <w:r w:rsidRPr="00F05C91">
              <w:rPr>
                <w:rFonts w:ascii="Arial" w:hAnsi="Arial" w:cs="Arial"/>
                <w:sz w:val="22"/>
                <w:szCs w:val="22"/>
              </w:rPr>
              <w:softHyphen/>
              <w:t>torische Phänomene hinsichtlich Erkenntnisinteresse und Methodik.</w:t>
            </w:r>
          </w:p>
          <w:p w14:paraId="71ACB9D5" w14:textId="77777777" w:rsidR="00BD11C3" w:rsidRPr="006C79C0" w:rsidRDefault="00BD11C3" w:rsidP="00BD11C3">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Die Studierenden reflektieren die Abhängigkeit wissenschaftlicher Paradigmata von jeweils zeitgenössischen Ideologien und gesellschaftlich-politischen Diskursen. Sie hinterfragen kritisch die z.T. unausgesprochenen Vorannahmen ihrer eigenen Geschichtsbilder und der daraus abgeleiteten sozialen Handlungsmuster und Wertbindungen.</w:t>
            </w:r>
          </w:p>
          <w:p w14:paraId="0A620DED" w14:textId="77777777" w:rsidR="00BD11C3" w:rsidRPr="00F05C91" w:rsidRDefault="00BD11C3" w:rsidP="00BD11C3">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Die Studierenden erarbeiten Ergebnisse kooperativ in der Diskussion mit der Seminargruppe.</w:t>
            </w:r>
          </w:p>
        </w:tc>
      </w:tr>
      <w:tr w:rsidR="00BD11C3" w:rsidRPr="00F05C91" w14:paraId="02BEF9C4" w14:textId="77777777" w:rsidTr="00BD11C3">
        <w:trPr>
          <w:trHeight w:val="642"/>
        </w:trPr>
        <w:tc>
          <w:tcPr>
            <w:tcW w:w="540" w:type="dxa"/>
          </w:tcPr>
          <w:p w14:paraId="64A1E3D4"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31AE17F4"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7ED9C09B"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K</w:t>
            </w:r>
            <w:r w:rsidRPr="00F05C91">
              <w:rPr>
                <w:rFonts w:ascii="Arial" w:hAnsi="Arial" w:cs="Arial"/>
                <w:color w:val="000000"/>
                <w:sz w:val="22"/>
                <w:szCs w:val="22"/>
              </w:rPr>
              <w:t xml:space="preserve">eine </w:t>
            </w:r>
          </w:p>
        </w:tc>
      </w:tr>
      <w:tr w:rsidR="00BD11C3" w:rsidRPr="00F05C91" w14:paraId="5362C754" w14:textId="77777777" w:rsidTr="00BD11C3">
        <w:trPr>
          <w:trHeight w:val="524"/>
        </w:trPr>
        <w:tc>
          <w:tcPr>
            <w:tcW w:w="540" w:type="dxa"/>
          </w:tcPr>
          <w:p w14:paraId="738086A1"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24B9B1B3"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02E2D71B"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1.</w:t>
            </w:r>
            <w:r>
              <w:rPr>
                <w:rFonts w:ascii="Arial" w:hAnsi="Arial" w:cs="Arial"/>
                <w:color w:val="000000"/>
                <w:sz w:val="22"/>
                <w:szCs w:val="22"/>
              </w:rPr>
              <w:t>-2.</w:t>
            </w:r>
            <w:r w:rsidRPr="00F05C91">
              <w:rPr>
                <w:rFonts w:ascii="Arial" w:hAnsi="Arial" w:cs="Arial"/>
                <w:color w:val="000000"/>
                <w:sz w:val="22"/>
                <w:szCs w:val="22"/>
              </w:rPr>
              <w:t xml:space="preserve"> Studiensemester</w:t>
            </w:r>
          </w:p>
        </w:tc>
      </w:tr>
      <w:tr w:rsidR="00BD11C3" w:rsidRPr="00F05C91" w14:paraId="05230895" w14:textId="77777777" w:rsidTr="00BD11C3">
        <w:trPr>
          <w:trHeight w:val="641"/>
        </w:trPr>
        <w:tc>
          <w:tcPr>
            <w:tcW w:w="540" w:type="dxa"/>
          </w:tcPr>
          <w:p w14:paraId="0F85B4EB" w14:textId="77777777" w:rsidR="00BD11C3" w:rsidRPr="00F05C91" w:rsidRDefault="00BD11C3" w:rsidP="00BD11C3">
            <w:pPr>
              <w:numPr>
                <w:ilvl w:val="0"/>
                <w:numId w:val="1"/>
              </w:numPr>
              <w:rPr>
                <w:rFonts w:ascii="Arial" w:hAnsi="Arial" w:cs="Arial"/>
                <w:i/>
                <w:color w:val="000000"/>
                <w:sz w:val="22"/>
                <w:szCs w:val="22"/>
              </w:rPr>
            </w:pPr>
          </w:p>
          <w:p w14:paraId="177A45DC" w14:textId="77777777" w:rsidR="00BD11C3" w:rsidRPr="00F05C91" w:rsidRDefault="00BD11C3" w:rsidP="00BD11C3">
            <w:pPr>
              <w:rPr>
                <w:rFonts w:ascii="Arial" w:hAnsi="Arial" w:cs="Arial"/>
                <w:color w:val="000000"/>
                <w:sz w:val="22"/>
                <w:szCs w:val="22"/>
              </w:rPr>
            </w:pPr>
          </w:p>
        </w:tc>
        <w:tc>
          <w:tcPr>
            <w:tcW w:w="1980" w:type="dxa"/>
          </w:tcPr>
          <w:p w14:paraId="48D6BC06"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70F8075F" w14:textId="77777777" w:rsidR="00BD11C3" w:rsidRDefault="00BD11C3" w:rsidP="00BD11C3">
            <w:pPr>
              <w:jc w:val="both"/>
              <w:rPr>
                <w:rFonts w:ascii="Arial" w:hAnsi="Arial" w:cs="Arial"/>
                <w:color w:val="000000"/>
                <w:sz w:val="22"/>
                <w:szCs w:val="22"/>
              </w:rPr>
            </w:pPr>
            <w:r>
              <w:rPr>
                <w:rFonts w:ascii="Arial" w:hAnsi="Arial" w:cs="Arial"/>
                <w:color w:val="000000"/>
                <w:sz w:val="22"/>
                <w:szCs w:val="22"/>
              </w:rPr>
              <w:t>Lehramt</w:t>
            </w:r>
            <w:r w:rsidRPr="00F05C91">
              <w:rPr>
                <w:rFonts w:ascii="Arial" w:hAnsi="Arial" w:cs="Arial"/>
                <w:color w:val="000000"/>
                <w:sz w:val="22"/>
                <w:szCs w:val="22"/>
              </w:rPr>
              <w:t xml:space="preserve"> Geschichte</w:t>
            </w:r>
            <w:r>
              <w:rPr>
                <w:rFonts w:ascii="Arial" w:hAnsi="Arial" w:cs="Arial"/>
                <w:color w:val="000000"/>
                <w:sz w:val="22"/>
                <w:szCs w:val="22"/>
              </w:rPr>
              <w:t xml:space="preserve"> (alle Schularten)</w:t>
            </w:r>
          </w:p>
          <w:p w14:paraId="763FB581"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B.A.</w:t>
            </w:r>
            <w:r w:rsidRPr="00F05C91">
              <w:rPr>
                <w:rFonts w:ascii="Arial" w:hAnsi="Arial" w:cs="Arial"/>
                <w:color w:val="000000"/>
                <w:sz w:val="22"/>
                <w:szCs w:val="22"/>
              </w:rPr>
              <w:t xml:space="preserve"> Geschichte</w:t>
            </w:r>
            <w:r>
              <w:rPr>
                <w:rFonts w:ascii="Arial" w:hAnsi="Arial" w:cs="Arial"/>
                <w:color w:val="000000"/>
                <w:sz w:val="22"/>
                <w:szCs w:val="22"/>
              </w:rPr>
              <w:t xml:space="preserve"> </w:t>
            </w:r>
          </w:p>
        </w:tc>
      </w:tr>
      <w:tr w:rsidR="00BD11C3" w:rsidRPr="00F05C91" w14:paraId="2CAF0B5D" w14:textId="77777777" w:rsidTr="00BD11C3">
        <w:trPr>
          <w:trHeight w:val="170"/>
        </w:trPr>
        <w:tc>
          <w:tcPr>
            <w:tcW w:w="540" w:type="dxa"/>
          </w:tcPr>
          <w:p w14:paraId="2C0CF334"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07DAD8C7"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leistungen</w:t>
            </w:r>
          </w:p>
        </w:tc>
        <w:tc>
          <w:tcPr>
            <w:tcW w:w="7414" w:type="dxa"/>
          </w:tcPr>
          <w:p w14:paraId="71BAF752" w14:textId="77777777" w:rsidR="00BD11C3" w:rsidRPr="00F05C91" w:rsidRDefault="00BD11C3" w:rsidP="006C79C0">
            <w:pPr>
              <w:jc w:val="both"/>
              <w:rPr>
                <w:rFonts w:ascii="Arial" w:hAnsi="Arial" w:cs="Arial"/>
                <w:color w:val="000000"/>
                <w:sz w:val="22"/>
                <w:szCs w:val="22"/>
              </w:rPr>
            </w:pPr>
            <w:r>
              <w:rPr>
                <w:rFonts w:ascii="Arial" w:hAnsi="Arial" w:cs="Arial"/>
                <w:color w:val="000000"/>
                <w:sz w:val="22"/>
                <w:szCs w:val="22"/>
              </w:rPr>
              <w:t>Referat</w:t>
            </w:r>
            <w:r w:rsidR="006C79C0">
              <w:rPr>
                <w:rFonts w:ascii="Arial" w:hAnsi="Arial" w:cs="Arial"/>
                <w:color w:val="000000"/>
                <w:sz w:val="22"/>
                <w:szCs w:val="22"/>
              </w:rPr>
              <w:t xml:space="preserve"> oder Übungsaufgaben oder Klausur</w:t>
            </w:r>
            <w:r>
              <w:rPr>
                <w:rFonts w:ascii="Arial" w:hAnsi="Arial" w:cs="Arial"/>
                <w:color w:val="000000"/>
                <w:sz w:val="22"/>
                <w:szCs w:val="22"/>
              </w:rPr>
              <w:t xml:space="preserve"> </w:t>
            </w:r>
          </w:p>
        </w:tc>
      </w:tr>
      <w:tr w:rsidR="00BD11C3" w:rsidRPr="00F05C91" w14:paraId="28611682" w14:textId="77777777" w:rsidTr="00BD11C3">
        <w:trPr>
          <w:trHeight w:val="567"/>
        </w:trPr>
        <w:tc>
          <w:tcPr>
            <w:tcW w:w="540" w:type="dxa"/>
          </w:tcPr>
          <w:p w14:paraId="5253AAF4"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6ED22702"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0F2F65CD"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Unbenotet</w:t>
            </w:r>
          </w:p>
        </w:tc>
      </w:tr>
      <w:tr w:rsidR="00BD11C3" w:rsidRPr="00F05C91" w14:paraId="501A5C5A" w14:textId="77777777" w:rsidTr="00BD11C3">
        <w:trPr>
          <w:trHeight w:val="404"/>
        </w:trPr>
        <w:tc>
          <w:tcPr>
            <w:tcW w:w="540" w:type="dxa"/>
          </w:tcPr>
          <w:p w14:paraId="2FA93313"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09191C13"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2356B2E9"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Jedes Semester</w:t>
            </w:r>
          </w:p>
        </w:tc>
      </w:tr>
      <w:tr w:rsidR="00BD11C3" w:rsidRPr="00F05C91" w14:paraId="11D0CEA3" w14:textId="77777777" w:rsidTr="00BD11C3">
        <w:trPr>
          <w:trHeight w:val="567"/>
        </w:trPr>
        <w:tc>
          <w:tcPr>
            <w:tcW w:w="540" w:type="dxa"/>
          </w:tcPr>
          <w:p w14:paraId="1E55BC05" w14:textId="77777777" w:rsidR="00BD11C3" w:rsidRPr="00F05C91" w:rsidRDefault="00BD11C3" w:rsidP="00BD11C3">
            <w:pPr>
              <w:numPr>
                <w:ilvl w:val="0"/>
                <w:numId w:val="1"/>
              </w:numPr>
              <w:rPr>
                <w:rFonts w:ascii="Arial" w:hAnsi="Arial" w:cs="Arial"/>
                <w:color w:val="000000"/>
                <w:sz w:val="22"/>
                <w:szCs w:val="22"/>
              </w:rPr>
            </w:pPr>
          </w:p>
        </w:tc>
        <w:tc>
          <w:tcPr>
            <w:tcW w:w="1980" w:type="dxa"/>
          </w:tcPr>
          <w:p w14:paraId="5A1ABEB1"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4F1272F4"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Zweimal</w:t>
            </w:r>
          </w:p>
        </w:tc>
      </w:tr>
      <w:tr w:rsidR="00BD11C3" w:rsidRPr="00F05C91" w14:paraId="4F2C9C2C" w14:textId="77777777" w:rsidTr="00BD11C3">
        <w:trPr>
          <w:trHeight w:val="567"/>
        </w:trPr>
        <w:tc>
          <w:tcPr>
            <w:tcW w:w="540" w:type="dxa"/>
          </w:tcPr>
          <w:p w14:paraId="12940E72"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54FAECFA"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39620A30"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 xml:space="preserve">Präsenzzeit: </w:t>
            </w:r>
            <w:r w:rsidR="00D50A42">
              <w:rPr>
                <w:rFonts w:ascii="Arial" w:hAnsi="Arial" w:cs="Arial"/>
                <w:color w:val="000000"/>
                <w:sz w:val="22"/>
                <w:szCs w:val="22"/>
              </w:rPr>
              <w:t>6</w:t>
            </w:r>
            <w:r w:rsidRPr="00F05C91">
              <w:rPr>
                <w:rFonts w:ascii="Arial" w:hAnsi="Arial" w:cs="Arial"/>
                <w:color w:val="000000"/>
                <w:sz w:val="22"/>
                <w:szCs w:val="22"/>
              </w:rPr>
              <w:t>0 Stunden</w:t>
            </w:r>
          </w:p>
          <w:p w14:paraId="012DA557" w14:textId="77777777" w:rsidR="00BD11C3" w:rsidRPr="00F05C91" w:rsidRDefault="00BD11C3" w:rsidP="00D50A42">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w:t>
            </w:r>
            <w:r w:rsidR="00D50A42">
              <w:rPr>
                <w:rFonts w:ascii="Arial" w:hAnsi="Arial" w:cs="Arial"/>
                <w:color w:val="000000"/>
                <w:sz w:val="22"/>
                <w:szCs w:val="22"/>
              </w:rPr>
              <w:t>4</w:t>
            </w:r>
            <w:r>
              <w:rPr>
                <w:rFonts w:ascii="Arial" w:hAnsi="Arial" w:cs="Arial"/>
                <w:color w:val="000000"/>
                <w:sz w:val="22"/>
                <w:szCs w:val="22"/>
              </w:rPr>
              <w:t>0</w:t>
            </w:r>
            <w:r w:rsidRPr="00F05C91">
              <w:rPr>
                <w:rFonts w:ascii="Arial" w:hAnsi="Arial" w:cs="Arial"/>
                <w:color w:val="000000"/>
                <w:sz w:val="22"/>
                <w:szCs w:val="22"/>
              </w:rPr>
              <w:t xml:space="preserve"> Stunden</w:t>
            </w:r>
          </w:p>
        </w:tc>
      </w:tr>
      <w:tr w:rsidR="00BD11C3" w:rsidRPr="00F05C91" w14:paraId="3AE7F8CC" w14:textId="77777777" w:rsidTr="00BD11C3">
        <w:trPr>
          <w:trHeight w:val="282"/>
        </w:trPr>
        <w:tc>
          <w:tcPr>
            <w:tcW w:w="540" w:type="dxa"/>
          </w:tcPr>
          <w:p w14:paraId="7D702C35"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535CEBF5"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2ED4F5D7"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 xml:space="preserve">Ein </w:t>
            </w:r>
            <w:r w:rsidR="006C79C0">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BD11C3" w:rsidRPr="00F05C91" w14:paraId="15658891" w14:textId="77777777" w:rsidTr="00BD11C3">
        <w:trPr>
          <w:cantSplit/>
          <w:trHeight w:val="182"/>
        </w:trPr>
        <w:tc>
          <w:tcPr>
            <w:tcW w:w="540" w:type="dxa"/>
          </w:tcPr>
          <w:p w14:paraId="70406CB8"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7297BB0A"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41EF5390"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 Deutsch.</w:t>
            </w:r>
          </w:p>
        </w:tc>
      </w:tr>
      <w:tr w:rsidR="00BD11C3" w:rsidRPr="00F05C91" w14:paraId="789C2FB7" w14:textId="77777777" w:rsidTr="00BD11C3">
        <w:trPr>
          <w:trHeight w:val="808"/>
        </w:trPr>
        <w:tc>
          <w:tcPr>
            <w:tcW w:w="540" w:type="dxa"/>
            <w:tcBorders>
              <w:top w:val="single" w:sz="4" w:space="0" w:color="auto"/>
              <w:left w:val="single" w:sz="4" w:space="0" w:color="auto"/>
              <w:bottom w:val="single" w:sz="4" w:space="0" w:color="auto"/>
              <w:right w:val="single" w:sz="4" w:space="0" w:color="auto"/>
            </w:tcBorders>
          </w:tcPr>
          <w:p w14:paraId="7334E090" w14:textId="77777777" w:rsidR="00BD11C3" w:rsidRPr="00F05C91" w:rsidRDefault="00BD11C3" w:rsidP="00BD11C3">
            <w:pPr>
              <w:numPr>
                <w:ilvl w:val="0"/>
                <w:numId w:val="1"/>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E97F5DD"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36BFFB5F" w14:textId="77777777" w:rsidR="00BD11C3" w:rsidRPr="00F05C91" w:rsidRDefault="00BD11C3" w:rsidP="00BD11C3">
            <w:pPr>
              <w:jc w:val="both"/>
              <w:rPr>
                <w:rFonts w:ascii="Arial" w:hAnsi="Arial" w:cs="Arial"/>
                <w:sz w:val="22"/>
                <w:szCs w:val="22"/>
              </w:rPr>
            </w:pPr>
            <w:r w:rsidRPr="00355035">
              <w:rPr>
                <w:rFonts w:ascii="Arial" w:hAnsi="Arial" w:cs="Arial"/>
                <w:color w:val="000000"/>
                <w:sz w:val="22"/>
                <w:szCs w:val="22"/>
              </w:rPr>
              <w:t>Ahasver</w:t>
            </w:r>
            <w:r w:rsidRPr="00F05C91">
              <w:rPr>
                <w:rFonts w:ascii="Arial" w:hAnsi="Arial" w:cs="Arial"/>
                <w:sz w:val="22"/>
                <w:szCs w:val="22"/>
              </w:rPr>
              <w:t xml:space="preserve"> von Brandt, Werkzeug des Historikers. eine Einführung in die historischen Hilfswissenschaften, Stuttgart (18. Aufl.) 2012</w:t>
            </w:r>
            <w:r w:rsidR="006C79C0">
              <w:rPr>
                <w:rFonts w:ascii="Arial" w:hAnsi="Arial" w:cs="Arial"/>
                <w:sz w:val="22"/>
                <w:szCs w:val="22"/>
              </w:rPr>
              <w:t xml:space="preserve">; </w:t>
            </w:r>
            <w:r w:rsidR="006C79C0" w:rsidRPr="00F05C91">
              <w:rPr>
                <w:rFonts w:ascii="Arial" w:hAnsi="Arial" w:cs="Arial"/>
                <w:sz w:val="22"/>
                <w:szCs w:val="22"/>
              </w:rPr>
              <w:t>Stefan Jordan, Theorien und Methoden der Geschichtswissenschaft, Paderborn (2. Aufl.) 2013.</w:t>
            </w:r>
          </w:p>
          <w:p w14:paraId="7E1B4E6A" w14:textId="77777777" w:rsidR="00BD11C3" w:rsidRPr="00F05C91" w:rsidRDefault="00BD11C3" w:rsidP="00BD11C3">
            <w:pPr>
              <w:jc w:val="both"/>
              <w:rPr>
                <w:rFonts w:ascii="Arial" w:hAnsi="Arial" w:cs="Arial"/>
                <w:color w:val="000000"/>
                <w:sz w:val="22"/>
                <w:szCs w:val="22"/>
              </w:rPr>
            </w:pPr>
          </w:p>
        </w:tc>
      </w:tr>
    </w:tbl>
    <w:p w14:paraId="1ADF7F63" w14:textId="77777777" w:rsidR="00BD11C3" w:rsidRDefault="00BD11C3" w:rsidP="00BD11C3"/>
    <w:p w14:paraId="0B26AED8" w14:textId="77777777" w:rsidR="00BD11C3" w:rsidRDefault="00BD11C3" w:rsidP="00BD11C3">
      <w:r>
        <w:br w:type="page"/>
      </w:r>
    </w:p>
    <w:p w14:paraId="660E3895" w14:textId="77777777" w:rsidR="002B4BF3" w:rsidRDefault="002B4BF3" w:rsidP="00BD11C3"/>
    <w:p w14:paraId="4A9D9B19" w14:textId="77777777" w:rsidR="002B4BF3" w:rsidRDefault="002B4BF3" w:rsidP="00BD11C3"/>
    <w:p w14:paraId="1B53E84C" w14:textId="77777777" w:rsidR="002B4BF3" w:rsidRDefault="002B4BF3" w:rsidP="00BD11C3"/>
    <w:p w14:paraId="7D0379C2" w14:textId="77777777" w:rsidR="002B4BF3" w:rsidRDefault="002B4BF3" w:rsidP="00BD11C3"/>
    <w:p w14:paraId="0962F2A1" w14:textId="77777777" w:rsidR="002B4BF3" w:rsidRDefault="002B4BF3" w:rsidP="00BD11C3"/>
    <w:p w14:paraId="3402B460" w14:textId="77777777" w:rsidR="002B4BF3" w:rsidRDefault="002B4BF3" w:rsidP="00BD11C3"/>
    <w:p w14:paraId="66CE8EF4" w14:textId="77777777" w:rsidR="002B4BF3" w:rsidRDefault="002B4BF3" w:rsidP="00BD11C3"/>
    <w:p w14:paraId="1D4F1CCE" w14:textId="77777777" w:rsidR="002B4BF3" w:rsidRDefault="002B4BF3" w:rsidP="00BD11C3"/>
    <w:p w14:paraId="7F10CF77" w14:textId="77777777" w:rsidR="002B4BF3" w:rsidRDefault="002B4BF3" w:rsidP="00BD11C3"/>
    <w:p w14:paraId="42F4171E" w14:textId="77777777" w:rsidR="002B4BF3" w:rsidRDefault="002B4BF3" w:rsidP="00BD11C3"/>
    <w:p w14:paraId="2927C2BA" w14:textId="77777777" w:rsidR="002B4BF3" w:rsidRDefault="002B4BF3" w:rsidP="00BD11C3"/>
    <w:p w14:paraId="75661177" w14:textId="77777777" w:rsidR="002B4BF3" w:rsidRDefault="002B4BF3" w:rsidP="00BD11C3"/>
    <w:p w14:paraId="67B8EF66" w14:textId="77777777" w:rsidR="002B4BF3" w:rsidRDefault="002B4BF3" w:rsidP="00BD11C3"/>
    <w:p w14:paraId="3CC50EEC" w14:textId="77777777" w:rsidR="002B4BF3" w:rsidRDefault="002B4BF3" w:rsidP="00BD11C3"/>
    <w:p w14:paraId="6EDA38AA" w14:textId="77777777" w:rsidR="002B4BF3" w:rsidRDefault="002B4BF3" w:rsidP="00BD11C3"/>
    <w:p w14:paraId="44BCD628" w14:textId="77777777" w:rsidR="002B4BF3" w:rsidRDefault="002B4BF3" w:rsidP="00BD11C3"/>
    <w:p w14:paraId="1B7094E0" w14:textId="77777777" w:rsidR="002B4BF3" w:rsidRDefault="002B4BF3" w:rsidP="00BD11C3"/>
    <w:p w14:paraId="490C0EC5" w14:textId="77777777" w:rsidR="002B4BF3" w:rsidRDefault="002B4BF3" w:rsidP="00BD11C3"/>
    <w:p w14:paraId="6E9F7AA6" w14:textId="77777777" w:rsidR="002B4BF3" w:rsidRDefault="002B4BF3" w:rsidP="00BD11C3"/>
    <w:p w14:paraId="77311F66" w14:textId="77777777" w:rsidR="002B4BF3" w:rsidRDefault="002B4BF3" w:rsidP="00BD11C3"/>
    <w:p w14:paraId="328E77E1" w14:textId="77777777" w:rsidR="002B4BF3" w:rsidRDefault="002B4BF3" w:rsidP="00BD11C3"/>
    <w:p w14:paraId="1E99B4E7" w14:textId="77777777" w:rsidR="002B4BF3" w:rsidRDefault="002B4BF3" w:rsidP="00BD11C3"/>
    <w:p w14:paraId="09BDC44F" w14:textId="77777777" w:rsidR="002B4BF3" w:rsidRDefault="002B4BF3" w:rsidP="002B4BF3">
      <w:pPr>
        <w:jc w:val="center"/>
        <w:rPr>
          <w:b/>
          <w:sz w:val="44"/>
          <w:szCs w:val="44"/>
        </w:rPr>
      </w:pPr>
      <w:r>
        <w:rPr>
          <w:b/>
          <w:sz w:val="44"/>
          <w:szCs w:val="44"/>
        </w:rPr>
        <w:t>Basismodule</w:t>
      </w:r>
    </w:p>
    <w:p w14:paraId="5020BBA0" w14:textId="77777777" w:rsidR="002B4BF3" w:rsidRDefault="002B4BF3" w:rsidP="002B4BF3">
      <w:pPr>
        <w:rPr>
          <w:b/>
          <w:sz w:val="44"/>
          <w:szCs w:val="44"/>
        </w:rPr>
      </w:pPr>
    </w:p>
    <w:p w14:paraId="12CADA6B" w14:textId="77777777" w:rsidR="002B4BF3" w:rsidRDefault="002B4BF3" w:rsidP="002B4BF3">
      <w:pPr>
        <w:rPr>
          <w:b/>
          <w:sz w:val="44"/>
          <w:szCs w:val="44"/>
        </w:rPr>
      </w:pPr>
    </w:p>
    <w:p w14:paraId="0B2A06ED" w14:textId="77777777" w:rsidR="002B4BF3" w:rsidRDefault="002B4BF3" w:rsidP="002B4BF3">
      <w:pPr>
        <w:rPr>
          <w:b/>
          <w:sz w:val="44"/>
          <w:szCs w:val="44"/>
        </w:rPr>
      </w:pPr>
    </w:p>
    <w:p w14:paraId="66587395" w14:textId="77777777" w:rsidR="002B4BF3" w:rsidRDefault="002B4BF3" w:rsidP="002B4BF3">
      <w:pPr>
        <w:rPr>
          <w:b/>
          <w:sz w:val="44"/>
          <w:szCs w:val="44"/>
        </w:rPr>
      </w:pPr>
    </w:p>
    <w:p w14:paraId="6A5711E3" w14:textId="77777777" w:rsidR="002B4BF3" w:rsidRDefault="002B4BF3" w:rsidP="002B4BF3">
      <w:pPr>
        <w:rPr>
          <w:b/>
          <w:sz w:val="44"/>
          <w:szCs w:val="44"/>
        </w:rPr>
      </w:pPr>
    </w:p>
    <w:p w14:paraId="29562DD9" w14:textId="77777777" w:rsidR="002B4BF3" w:rsidRDefault="002B4BF3" w:rsidP="002B4BF3">
      <w:pPr>
        <w:rPr>
          <w:b/>
          <w:sz w:val="44"/>
          <w:szCs w:val="44"/>
        </w:rPr>
      </w:pPr>
    </w:p>
    <w:p w14:paraId="6A29A563" w14:textId="77777777" w:rsidR="002B4BF3" w:rsidRDefault="002B4BF3" w:rsidP="002B4BF3">
      <w:pPr>
        <w:rPr>
          <w:b/>
          <w:sz w:val="44"/>
          <w:szCs w:val="44"/>
        </w:rPr>
      </w:pPr>
    </w:p>
    <w:p w14:paraId="5ABAB2B6" w14:textId="77777777" w:rsidR="002B4BF3" w:rsidRDefault="002B4BF3" w:rsidP="002B4BF3">
      <w:pPr>
        <w:rPr>
          <w:b/>
          <w:sz w:val="44"/>
          <w:szCs w:val="44"/>
        </w:rPr>
      </w:pPr>
    </w:p>
    <w:p w14:paraId="4766D199" w14:textId="77777777" w:rsidR="002B4BF3" w:rsidRDefault="002B4BF3" w:rsidP="002B4BF3">
      <w:pPr>
        <w:rPr>
          <w:b/>
          <w:sz w:val="44"/>
          <w:szCs w:val="44"/>
        </w:rPr>
      </w:pPr>
    </w:p>
    <w:p w14:paraId="4E83C07C" w14:textId="77777777" w:rsidR="002B4BF3" w:rsidRDefault="002B4BF3" w:rsidP="002B4BF3">
      <w:pPr>
        <w:rPr>
          <w:b/>
          <w:sz w:val="44"/>
          <w:szCs w:val="44"/>
        </w:rPr>
      </w:pPr>
    </w:p>
    <w:p w14:paraId="2F7C3016" w14:textId="77777777" w:rsidR="002B4BF3" w:rsidRDefault="002B4BF3" w:rsidP="002B4BF3">
      <w:pPr>
        <w:rPr>
          <w:b/>
          <w:sz w:val="44"/>
          <w:szCs w:val="44"/>
        </w:rPr>
      </w:pPr>
    </w:p>
    <w:p w14:paraId="4A4D8A11" w14:textId="77777777" w:rsidR="002B4BF3" w:rsidRDefault="002B4BF3" w:rsidP="002B4BF3">
      <w:pPr>
        <w:rPr>
          <w:b/>
          <w:sz w:val="44"/>
          <w:szCs w:val="44"/>
        </w:rPr>
      </w:pPr>
    </w:p>
    <w:p w14:paraId="1BB6925C" w14:textId="77777777" w:rsidR="002B4BF3" w:rsidRDefault="002B4BF3" w:rsidP="002B4BF3">
      <w:pPr>
        <w:rPr>
          <w:b/>
          <w:sz w:val="44"/>
          <w:szCs w:val="44"/>
        </w:rPr>
      </w:pPr>
    </w:p>
    <w:p w14:paraId="46198147" w14:textId="77777777" w:rsidR="002B4BF3" w:rsidRDefault="002B4BF3" w:rsidP="002B4BF3">
      <w:pPr>
        <w:rPr>
          <w:b/>
          <w:sz w:val="44"/>
          <w:szCs w:val="44"/>
        </w:rPr>
      </w:pPr>
    </w:p>
    <w:p w14:paraId="5B8160ED" w14:textId="77777777" w:rsidR="002B4BF3" w:rsidRDefault="002B4BF3" w:rsidP="002B4BF3">
      <w:pPr>
        <w:rPr>
          <w:b/>
          <w:sz w:val="44"/>
          <w:szCs w:val="44"/>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2B4BF3" w:rsidRPr="00F05C91" w14:paraId="1055C920" w14:textId="77777777" w:rsidTr="002B4BF3">
        <w:trPr>
          <w:trHeight w:val="567"/>
        </w:trPr>
        <w:tc>
          <w:tcPr>
            <w:tcW w:w="540" w:type="dxa"/>
            <w:tcBorders>
              <w:top w:val="double" w:sz="4" w:space="0" w:color="auto"/>
              <w:left w:val="double" w:sz="4" w:space="0" w:color="auto"/>
            </w:tcBorders>
            <w:shd w:val="clear" w:color="auto" w:fill="FFCC99"/>
          </w:tcPr>
          <w:p w14:paraId="0D703FAA" w14:textId="77777777" w:rsidR="002B4BF3" w:rsidRPr="00F05C91" w:rsidRDefault="002B4BF3" w:rsidP="002B4BF3">
            <w:pPr>
              <w:numPr>
                <w:ilvl w:val="0"/>
                <w:numId w:val="5"/>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26470EE3" w14:textId="77777777" w:rsidR="002B4BF3" w:rsidRPr="00F05C91" w:rsidRDefault="002B4BF3" w:rsidP="002B4BF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0F12E1CD" w14:textId="1B7C1903" w:rsidR="002B4BF3" w:rsidRPr="00F05C91" w:rsidRDefault="002B4BF3" w:rsidP="00417223">
            <w:pPr>
              <w:rPr>
                <w:rFonts w:ascii="Arial" w:hAnsi="Arial" w:cs="Arial"/>
                <w:b/>
                <w:color w:val="000000"/>
                <w:lang w:val="en-GB"/>
              </w:rPr>
            </w:pPr>
            <w:r w:rsidRPr="00F05C91">
              <w:rPr>
                <w:rFonts w:ascii="Arial" w:hAnsi="Arial" w:cs="Arial"/>
                <w:b/>
              </w:rPr>
              <w:t xml:space="preserve">Basismodul </w:t>
            </w:r>
            <w:r>
              <w:rPr>
                <w:rFonts w:ascii="Arial" w:hAnsi="Arial" w:cs="Arial"/>
                <w:b/>
              </w:rPr>
              <w:t xml:space="preserve">Alte </w:t>
            </w:r>
            <w:r w:rsidR="00417223">
              <w:rPr>
                <w:rFonts w:ascii="Arial" w:hAnsi="Arial" w:cs="Arial"/>
                <w:b/>
              </w:rPr>
              <w:t xml:space="preserve">und Mittelalterliche </w:t>
            </w:r>
            <w:r>
              <w:rPr>
                <w:rFonts w:ascii="Arial" w:hAnsi="Arial" w:cs="Arial"/>
                <w:b/>
              </w:rPr>
              <w:t>Geschichte (Basic Module</w:t>
            </w:r>
            <w:r w:rsidR="00417223">
              <w:rPr>
                <w:rFonts w:ascii="Arial" w:hAnsi="Arial" w:cs="Arial"/>
                <w:b/>
              </w:rPr>
              <w:t>: Ancient and Medieval History)</w:t>
            </w:r>
          </w:p>
        </w:tc>
        <w:tc>
          <w:tcPr>
            <w:tcW w:w="1559" w:type="dxa"/>
            <w:tcBorders>
              <w:top w:val="double" w:sz="4" w:space="0" w:color="auto"/>
              <w:right w:val="double" w:sz="4" w:space="0" w:color="auto"/>
            </w:tcBorders>
            <w:shd w:val="clear" w:color="auto" w:fill="FFCC99"/>
          </w:tcPr>
          <w:p w14:paraId="626D25F3" w14:textId="77777777" w:rsidR="002B4BF3" w:rsidRPr="00F05C91" w:rsidRDefault="002B4BF3" w:rsidP="002B4BF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2B4BF3" w:rsidRPr="00F05C91" w14:paraId="1AEFEA66" w14:textId="77777777" w:rsidTr="002B4BF3">
        <w:trPr>
          <w:trHeight w:val="567"/>
        </w:trPr>
        <w:tc>
          <w:tcPr>
            <w:tcW w:w="540" w:type="dxa"/>
            <w:tcBorders>
              <w:left w:val="double" w:sz="4" w:space="0" w:color="auto"/>
            </w:tcBorders>
            <w:shd w:val="clear" w:color="auto" w:fill="FFCC99"/>
          </w:tcPr>
          <w:p w14:paraId="46118F0A" w14:textId="77777777" w:rsidR="002B4BF3" w:rsidRPr="00F05C91" w:rsidRDefault="002B4BF3" w:rsidP="002B4BF3">
            <w:pPr>
              <w:numPr>
                <w:ilvl w:val="0"/>
                <w:numId w:val="5"/>
              </w:numPr>
              <w:rPr>
                <w:rFonts w:ascii="Arial" w:hAnsi="Arial" w:cs="Arial"/>
                <w:i/>
                <w:color w:val="000000"/>
              </w:rPr>
            </w:pPr>
          </w:p>
        </w:tc>
        <w:tc>
          <w:tcPr>
            <w:tcW w:w="1980" w:type="dxa"/>
            <w:shd w:val="clear" w:color="auto" w:fill="FFCC99"/>
          </w:tcPr>
          <w:p w14:paraId="2AA9583D" w14:textId="77777777" w:rsidR="002B4BF3" w:rsidRPr="00F05C91" w:rsidRDefault="002B4BF3" w:rsidP="002B4BF3">
            <w:pPr>
              <w:rPr>
                <w:rFonts w:ascii="Arial" w:hAnsi="Arial" w:cs="Arial"/>
                <w:color w:val="000000"/>
              </w:rPr>
            </w:pPr>
            <w:r w:rsidRPr="00F05C91">
              <w:rPr>
                <w:rFonts w:ascii="Arial" w:hAnsi="Arial" w:cs="Arial"/>
                <w:color w:val="000000"/>
              </w:rPr>
              <w:t>Lehrveranstaltungen</w:t>
            </w:r>
          </w:p>
          <w:p w14:paraId="3DAADB53" w14:textId="77777777" w:rsidR="002B4BF3" w:rsidRPr="00F05C91" w:rsidRDefault="002B4BF3" w:rsidP="002B4BF3">
            <w:pPr>
              <w:rPr>
                <w:rFonts w:ascii="Arial" w:hAnsi="Arial" w:cs="Arial"/>
                <w:b/>
                <w:color w:val="000000"/>
              </w:rPr>
            </w:pPr>
          </w:p>
        </w:tc>
        <w:tc>
          <w:tcPr>
            <w:tcW w:w="5855" w:type="dxa"/>
            <w:shd w:val="clear" w:color="auto" w:fill="FFCC99"/>
          </w:tcPr>
          <w:p w14:paraId="5EACDDB6" w14:textId="77777777" w:rsidR="002B4BF3" w:rsidRDefault="002B4BF3" w:rsidP="002B4BF3">
            <w:pPr>
              <w:jc w:val="both"/>
              <w:rPr>
                <w:rFonts w:ascii="Arial" w:hAnsi="Arial" w:cs="Arial"/>
                <w:color w:val="000000"/>
                <w:sz w:val="22"/>
                <w:szCs w:val="22"/>
              </w:rPr>
            </w:pPr>
            <w:r>
              <w:rPr>
                <w:rFonts w:ascii="Arial" w:hAnsi="Arial" w:cs="Arial"/>
                <w:color w:val="000000"/>
                <w:sz w:val="22"/>
                <w:szCs w:val="22"/>
              </w:rPr>
              <w:t>Überblicksvorlesung Alte Geschichte</w:t>
            </w:r>
          </w:p>
          <w:p w14:paraId="28C271CD" w14:textId="77777777" w:rsidR="002B4BF3" w:rsidRDefault="002B4BF3" w:rsidP="002B4BF3">
            <w:pPr>
              <w:jc w:val="both"/>
              <w:rPr>
                <w:rFonts w:ascii="Arial" w:hAnsi="Arial" w:cs="Arial"/>
                <w:color w:val="000000"/>
                <w:sz w:val="22"/>
                <w:szCs w:val="22"/>
              </w:rPr>
            </w:pPr>
            <w:r>
              <w:rPr>
                <w:rFonts w:ascii="Arial" w:hAnsi="Arial" w:cs="Arial"/>
                <w:color w:val="000000"/>
                <w:sz w:val="22"/>
                <w:szCs w:val="22"/>
              </w:rPr>
              <w:t>(Introductory Lecture: Ancient History)</w:t>
            </w:r>
          </w:p>
          <w:p w14:paraId="4694816A" w14:textId="3E468645" w:rsidR="002B4BF3" w:rsidRDefault="002B4BF3" w:rsidP="002B4BF3">
            <w:pPr>
              <w:jc w:val="both"/>
              <w:rPr>
                <w:rFonts w:ascii="Arial" w:hAnsi="Arial" w:cs="Arial"/>
                <w:color w:val="000000"/>
                <w:sz w:val="22"/>
                <w:szCs w:val="22"/>
              </w:rPr>
            </w:pPr>
            <w:r w:rsidRPr="00F05C91">
              <w:rPr>
                <w:rFonts w:ascii="Arial" w:hAnsi="Arial" w:cs="Arial"/>
                <w:color w:val="000000"/>
                <w:sz w:val="22"/>
                <w:szCs w:val="22"/>
              </w:rPr>
              <w:t xml:space="preserve">Proseminar </w:t>
            </w:r>
            <w:r w:rsidR="00417223">
              <w:rPr>
                <w:rFonts w:ascii="Arial" w:hAnsi="Arial" w:cs="Arial"/>
                <w:color w:val="000000"/>
                <w:sz w:val="22"/>
                <w:szCs w:val="22"/>
              </w:rPr>
              <w:t xml:space="preserve">Mittelalterliche </w:t>
            </w:r>
            <w:r w:rsidRPr="00F05C91">
              <w:rPr>
                <w:rFonts w:ascii="Arial" w:hAnsi="Arial" w:cs="Arial"/>
                <w:color w:val="000000"/>
                <w:sz w:val="22"/>
                <w:szCs w:val="22"/>
              </w:rPr>
              <w:t>Geschichte</w:t>
            </w:r>
          </w:p>
          <w:p w14:paraId="4A35A556" w14:textId="2E9B41A5" w:rsidR="002B4BF3" w:rsidRPr="00F05C91" w:rsidRDefault="002B4BF3" w:rsidP="009A4794">
            <w:pPr>
              <w:jc w:val="both"/>
              <w:rPr>
                <w:rFonts w:ascii="Arial" w:hAnsi="Arial" w:cs="Arial"/>
                <w:color w:val="000000"/>
                <w:sz w:val="22"/>
                <w:szCs w:val="22"/>
              </w:rPr>
            </w:pPr>
            <w:r>
              <w:rPr>
                <w:rFonts w:ascii="Arial" w:hAnsi="Arial" w:cs="Arial"/>
                <w:color w:val="000000"/>
                <w:sz w:val="22"/>
                <w:szCs w:val="22"/>
              </w:rPr>
              <w:t xml:space="preserve">(Basic Seminar: </w:t>
            </w:r>
            <w:r w:rsidR="009A4794">
              <w:rPr>
                <w:rFonts w:ascii="Arial" w:hAnsi="Arial" w:cs="Arial"/>
                <w:color w:val="000000"/>
                <w:sz w:val="22"/>
                <w:szCs w:val="22"/>
              </w:rPr>
              <w:t>Medieval</w:t>
            </w:r>
            <w:r>
              <w:rPr>
                <w:rFonts w:ascii="Arial" w:hAnsi="Arial" w:cs="Arial"/>
                <w:color w:val="000000"/>
                <w:sz w:val="22"/>
                <w:szCs w:val="22"/>
              </w:rPr>
              <w:t xml:space="preserve"> History)</w:t>
            </w:r>
          </w:p>
        </w:tc>
        <w:tc>
          <w:tcPr>
            <w:tcW w:w="1559" w:type="dxa"/>
            <w:tcBorders>
              <w:right w:val="double" w:sz="4" w:space="0" w:color="auto"/>
            </w:tcBorders>
            <w:shd w:val="clear" w:color="auto" w:fill="FFCC99"/>
          </w:tcPr>
          <w:p w14:paraId="0714A851" w14:textId="77777777" w:rsidR="002B4BF3" w:rsidRPr="00F05C91" w:rsidRDefault="002B4BF3" w:rsidP="002B4BF3">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3E89D742" w14:textId="77777777" w:rsidR="002B4BF3" w:rsidRDefault="002B4BF3" w:rsidP="002B4BF3">
            <w:pPr>
              <w:rPr>
                <w:rFonts w:ascii="Arial" w:hAnsi="Arial" w:cs="Arial"/>
                <w:color w:val="000000"/>
              </w:rPr>
            </w:pPr>
          </w:p>
          <w:p w14:paraId="4913E2C8" w14:textId="77777777" w:rsidR="002B4BF3" w:rsidRPr="002B4BF3" w:rsidRDefault="002B4BF3" w:rsidP="002B4BF3">
            <w:pPr>
              <w:rPr>
                <w:rFonts w:ascii="Arial" w:hAnsi="Arial" w:cs="Arial"/>
                <w:color w:val="000000"/>
                <w:sz w:val="22"/>
                <w:szCs w:val="22"/>
              </w:rPr>
            </w:pPr>
            <w:r w:rsidRPr="002B4BF3">
              <w:rPr>
                <w:rFonts w:ascii="Arial" w:hAnsi="Arial" w:cs="Arial"/>
                <w:color w:val="000000"/>
                <w:sz w:val="22"/>
                <w:szCs w:val="22"/>
              </w:rPr>
              <w:t>5 ECTS</w:t>
            </w:r>
          </w:p>
        </w:tc>
      </w:tr>
      <w:tr w:rsidR="002B4BF3" w:rsidRPr="00F05C91" w14:paraId="2F79FF7D" w14:textId="77777777" w:rsidTr="002B4BF3">
        <w:trPr>
          <w:trHeight w:val="567"/>
        </w:trPr>
        <w:tc>
          <w:tcPr>
            <w:tcW w:w="540" w:type="dxa"/>
            <w:tcBorders>
              <w:left w:val="double" w:sz="4" w:space="0" w:color="auto"/>
              <w:bottom w:val="double" w:sz="4" w:space="0" w:color="auto"/>
            </w:tcBorders>
            <w:shd w:val="clear" w:color="auto" w:fill="FFCC99"/>
          </w:tcPr>
          <w:p w14:paraId="0100196F" w14:textId="77777777" w:rsidR="002B4BF3" w:rsidRPr="00F05C91" w:rsidRDefault="002B4BF3" w:rsidP="002B4BF3">
            <w:pPr>
              <w:numPr>
                <w:ilvl w:val="0"/>
                <w:numId w:val="5"/>
              </w:numPr>
              <w:rPr>
                <w:rFonts w:ascii="Arial" w:hAnsi="Arial" w:cs="Arial"/>
                <w:i/>
                <w:color w:val="000000"/>
              </w:rPr>
            </w:pPr>
          </w:p>
        </w:tc>
        <w:tc>
          <w:tcPr>
            <w:tcW w:w="1980" w:type="dxa"/>
            <w:tcBorders>
              <w:bottom w:val="double" w:sz="4" w:space="0" w:color="auto"/>
            </w:tcBorders>
            <w:shd w:val="clear" w:color="auto" w:fill="FFCC99"/>
          </w:tcPr>
          <w:p w14:paraId="7BDC6AA6" w14:textId="77777777" w:rsidR="002B4BF3" w:rsidRPr="00F05C91" w:rsidRDefault="002B4BF3" w:rsidP="002B4BF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51F44C67" w14:textId="77777777" w:rsidR="002B4BF3" w:rsidRDefault="002B4BF3" w:rsidP="002B4BF3">
            <w:pPr>
              <w:jc w:val="both"/>
              <w:rPr>
                <w:rFonts w:ascii="Arial" w:hAnsi="Arial" w:cs="Arial"/>
                <w:color w:val="000000"/>
                <w:sz w:val="22"/>
                <w:szCs w:val="22"/>
              </w:rPr>
            </w:pPr>
            <w:r>
              <w:rPr>
                <w:rFonts w:ascii="Arial" w:hAnsi="Arial" w:cs="Arial"/>
                <w:color w:val="000000"/>
                <w:sz w:val="22"/>
                <w:szCs w:val="22"/>
              </w:rPr>
              <w:t>Prof. Dr. Hans Ulrich Wiemer;</w:t>
            </w:r>
            <w:r w:rsidRPr="00F05C91">
              <w:rPr>
                <w:rFonts w:ascii="Arial" w:hAnsi="Arial" w:cs="Arial"/>
                <w:color w:val="000000"/>
                <w:sz w:val="22"/>
                <w:szCs w:val="22"/>
              </w:rPr>
              <w:t xml:space="preserve"> Prof. Dr. Boris Dreyer</w:t>
            </w:r>
            <w:r>
              <w:rPr>
                <w:rFonts w:ascii="Arial" w:hAnsi="Arial" w:cs="Arial"/>
                <w:color w:val="000000"/>
                <w:sz w:val="22"/>
                <w:szCs w:val="22"/>
              </w:rPr>
              <w:t xml:space="preserve">; PD Dr. Angela Ganter; </w:t>
            </w:r>
            <w:r w:rsidRPr="00F05C91">
              <w:rPr>
                <w:rFonts w:ascii="Arial" w:hAnsi="Arial" w:cs="Arial"/>
                <w:color w:val="000000"/>
                <w:sz w:val="22"/>
                <w:szCs w:val="22"/>
              </w:rPr>
              <w:t xml:space="preserve"> </w:t>
            </w:r>
            <w:r>
              <w:rPr>
                <w:rFonts w:ascii="Arial" w:hAnsi="Arial" w:cs="Arial"/>
                <w:color w:val="000000"/>
                <w:sz w:val="22"/>
                <w:szCs w:val="22"/>
              </w:rPr>
              <w:t>apl. Prof.</w:t>
            </w:r>
            <w:r w:rsidRPr="00F05C91">
              <w:rPr>
                <w:rFonts w:ascii="Arial" w:hAnsi="Arial" w:cs="Arial"/>
                <w:color w:val="000000"/>
                <w:sz w:val="22"/>
                <w:szCs w:val="22"/>
              </w:rPr>
              <w:t xml:space="preserve"> Dr. Angela Pabst</w:t>
            </w:r>
            <w:r>
              <w:rPr>
                <w:rFonts w:ascii="Arial" w:hAnsi="Arial" w:cs="Arial"/>
                <w:color w:val="000000"/>
                <w:sz w:val="22"/>
                <w:szCs w:val="22"/>
              </w:rPr>
              <w:t>;</w:t>
            </w:r>
            <w:r w:rsidRPr="00F05C91">
              <w:rPr>
                <w:rFonts w:ascii="Arial" w:hAnsi="Arial" w:cs="Arial"/>
                <w:color w:val="000000"/>
                <w:sz w:val="22"/>
                <w:szCs w:val="22"/>
              </w:rPr>
              <w:t xml:space="preserve"> Dr. Bernhard Kremer</w:t>
            </w:r>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Sabina</w:t>
            </w:r>
            <w:r w:rsidRPr="00F05C91">
              <w:rPr>
                <w:rFonts w:ascii="Arial" w:hAnsi="Arial" w:cs="Arial"/>
                <w:color w:val="000000"/>
                <w:sz w:val="22"/>
                <w:szCs w:val="22"/>
              </w:rPr>
              <w:t xml:space="preserve"> Walter</w:t>
            </w:r>
            <w:r>
              <w:rPr>
                <w:rFonts w:ascii="Arial" w:hAnsi="Arial" w:cs="Arial"/>
                <w:color w:val="000000"/>
                <w:sz w:val="22"/>
                <w:szCs w:val="22"/>
              </w:rPr>
              <w:t>; Felix  Schmutterer, M.A.; Alexander Hilverda; Christina Sponsel</w:t>
            </w:r>
          </w:p>
          <w:p w14:paraId="02A4339D" w14:textId="705CCF38" w:rsidR="00417223" w:rsidRPr="00F05C91" w:rsidRDefault="00417223" w:rsidP="002B4BF3">
            <w:pPr>
              <w:jc w:val="both"/>
              <w:rPr>
                <w:rFonts w:ascii="Arial" w:hAnsi="Arial" w:cs="Arial"/>
                <w:color w:val="000000"/>
                <w:sz w:val="22"/>
                <w:szCs w:val="22"/>
              </w:rPr>
            </w:pPr>
            <w:r w:rsidRPr="00F05C91">
              <w:rPr>
                <w:rFonts w:ascii="Arial" w:hAnsi="Arial" w:cs="Arial"/>
                <w:color w:val="000000"/>
                <w:sz w:val="22"/>
                <w:szCs w:val="22"/>
              </w:rPr>
              <w:t>Pr</w:t>
            </w:r>
            <w:r>
              <w:rPr>
                <w:rFonts w:ascii="Arial" w:hAnsi="Arial" w:cs="Arial"/>
                <w:color w:val="000000"/>
                <w:sz w:val="22"/>
                <w:szCs w:val="22"/>
              </w:rPr>
              <w:t>of. Dr. Klaus Herbers;</w:t>
            </w:r>
            <w:r w:rsidRPr="00F05C91">
              <w:rPr>
                <w:rFonts w:ascii="Arial" w:hAnsi="Arial" w:cs="Arial"/>
                <w:color w:val="000000"/>
                <w:sz w:val="22"/>
                <w:szCs w:val="22"/>
              </w:rPr>
              <w:t xml:space="preserve"> PD Dr. Heike Johanna Mierau</w:t>
            </w:r>
            <w:r>
              <w:rPr>
                <w:rFonts w:ascii="Arial" w:hAnsi="Arial" w:cs="Arial"/>
                <w:color w:val="000000"/>
                <w:sz w:val="22"/>
                <w:szCs w:val="22"/>
              </w:rPr>
              <w:t>;</w:t>
            </w:r>
            <w:r w:rsidRPr="00F05C91">
              <w:rPr>
                <w:rFonts w:ascii="Arial" w:hAnsi="Arial" w:cs="Arial"/>
                <w:color w:val="000000"/>
                <w:sz w:val="22"/>
                <w:szCs w:val="22"/>
              </w:rPr>
              <w:t xml:space="preserve"> Dr. Matthias Maser</w:t>
            </w:r>
            <w:r>
              <w:rPr>
                <w:rFonts w:ascii="Arial" w:hAnsi="Arial" w:cs="Arial"/>
                <w:color w:val="000000"/>
                <w:sz w:val="22"/>
                <w:szCs w:val="22"/>
              </w:rPr>
              <w:t>;</w:t>
            </w:r>
            <w:r w:rsidRPr="00F05C91">
              <w:rPr>
                <w:rFonts w:ascii="Arial" w:hAnsi="Arial" w:cs="Arial"/>
                <w:color w:val="000000"/>
                <w:sz w:val="22"/>
                <w:szCs w:val="22"/>
              </w:rPr>
              <w:t xml:space="preserve"> Dr. Carola Föller</w:t>
            </w:r>
            <w:r>
              <w:rPr>
                <w:rFonts w:ascii="Arial" w:hAnsi="Arial" w:cs="Arial"/>
                <w:color w:val="000000"/>
                <w:sz w:val="22"/>
                <w:szCs w:val="22"/>
              </w:rPr>
              <w:t>;</w:t>
            </w:r>
            <w:r w:rsidRPr="00F05C91">
              <w:rPr>
                <w:rFonts w:ascii="Arial" w:hAnsi="Arial" w:cs="Arial"/>
                <w:color w:val="000000"/>
                <w:sz w:val="22"/>
                <w:szCs w:val="22"/>
              </w:rPr>
              <w:t xml:space="preserve"> Claudia Alraum,</w:t>
            </w:r>
            <w:r>
              <w:rPr>
                <w:rFonts w:ascii="Arial" w:hAnsi="Arial" w:cs="Arial"/>
                <w:color w:val="000000"/>
                <w:sz w:val="22"/>
                <w:szCs w:val="22"/>
              </w:rPr>
              <w:t xml:space="preserve"> M.A.;</w:t>
            </w:r>
            <w:r w:rsidRPr="00F05C91">
              <w:rPr>
                <w:rFonts w:ascii="Arial" w:hAnsi="Arial" w:cs="Arial"/>
                <w:color w:val="000000"/>
                <w:sz w:val="22"/>
                <w:szCs w:val="22"/>
              </w:rPr>
              <w:t xml:space="preserve"> </w:t>
            </w:r>
            <w:r>
              <w:rPr>
                <w:rFonts w:ascii="Arial" w:hAnsi="Arial" w:cs="Arial"/>
                <w:color w:val="000000"/>
                <w:sz w:val="22"/>
                <w:szCs w:val="22"/>
              </w:rPr>
              <w:t xml:space="preserve">Dr. </w:t>
            </w:r>
            <w:r w:rsidRPr="00F05C91">
              <w:rPr>
                <w:rFonts w:ascii="Arial" w:hAnsi="Arial" w:cs="Arial"/>
                <w:color w:val="000000"/>
                <w:sz w:val="22"/>
                <w:szCs w:val="22"/>
              </w:rPr>
              <w:t>Judith Werner</w:t>
            </w:r>
            <w:r>
              <w:rPr>
                <w:rFonts w:ascii="Arial" w:hAnsi="Arial" w:cs="Arial"/>
                <w:color w:val="000000"/>
                <w:sz w:val="22"/>
                <w:szCs w:val="22"/>
              </w:rPr>
              <w:t>;</w:t>
            </w:r>
            <w:r w:rsidRPr="00F05C91">
              <w:rPr>
                <w:rFonts w:ascii="Arial" w:hAnsi="Arial" w:cs="Arial"/>
                <w:color w:val="000000"/>
                <w:sz w:val="22"/>
                <w:szCs w:val="22"/>
              </w:rPr>
              <w:t xml:space="preserve"> Thorsten Schlauwitz,</w:t>
            </w:r>
            <w:r>
              <w:rPr>
                <w:rFonts w:ascii="Arial" w:hAnsi="Arial" w:cs="Arial"/>
                <w:color w:val="000000"/>
                <w:sz w:val="22"/>
                <w:szCs w:val="22"/>
              </w:rPr>
              <w:t xml:space="preserve"> M.A.;</w:t>
            </w:r>
            <w:r w:rsidRPr="00F05C91">
              <w:rPr>
                <w:rFonts w:ascii="Arial" w:hAnsi="Arial" w:cs="Arial"/>
                <w:color w:val="000000"/>
                <w:sz w:val="22"/>
                <w:szCs w:val="22"/>
              </w:rPr>
              <w:t xml:space="preserve"> Veronika Unger</w:t>
            </w:r>
            <w:r>
              <w:rPr>
                <w:rFonts w:ascii="Arial" w:hAnsi="Arial" w:cs="Arial"/>
                <w:color w:val="000000"/>
                <w:sz w:val="22"/>
                <w:szCs w:val="22"/>
              </w:rPr>
              <w:t xml:space="preserve">; Viktoria Trenkle; Dr. Cornelia Scherer;  </w:t>
            </w: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Seiderer</w:t>
            </w:r>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apl.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Marina Heller</w:t>
            </w:r>
            <w:r>
              <w:rPr>
                <w:rFonts w:ascii="Arial" w:hAnsi="Arial" w:cs="Arial"/>
                <w:color w:val="000000"/>
                <w:sz w:val="22"/>
                <w:szCs w:val="22"/>
              </w:rPr>
              <w:t>; Jesko Gf. zu Dohna, M.A.; Dr. Thomas J. Hagen; Susanne Bohn, M.A.</w:t>
            </w:r>
          </w:p>
          <w:p w14:paraId="2423F897" w14:textId="77777777" w:rsidR="002B4BF3" w:rsidRPr="00F05C91" w:rsidRDefault="002B4BF3" w:rsidP="002B4BF3">
            <w:pPr>
              <w:jc w:val="both"/>
              <w:rPr>
                <w:rFonts w:ascii="Arial" w:hAnsi="Arial" w:cs="Arial"/>
                <w:color w:val="000000"/>
                <w:sz w:val="22"/>
                <w:szCs w:val="22"/>
              </w:rPr>
            </w:pPr>
          </w:p>
        </w:tc>
        <w:tc>
          <w:tcPr>
            <w:tcW w:w="1559" w:type="dxa"/>
            <w:tcBorders>
              <w:bottom w:val="double" w:sz="4" w:space="0" w:color="auto"/>
              <w:right w:val="double" w:sz="4" w:space="0" w:color="auto"/>
            </w:tcBorders>
            <w:shd w:val="clear" w:color="auto" w:fill="FFCC99"/>
          </w:tcPr>
          <w:p w14:paraId="13048549" w14:textId="77777777" w:rsidR="002B4BF3" w:rsidRPr="00F05C91" w:rsidRDefault="002B4BF3" w:rsidP="002B4BF3">
            <w:pPr>
              <w:rPr>
                <w:rFonts w:ascii="Arial" w:hAnsi="Arial" w:cs="Arial"/>
                <w:color w:val="000000"/>
              </w:rPr>
            </w:pPr>
          </w:p>
        </w:tc>
      </w:tr>
    </w:tbl>
    <w:p w14:paraId="764B1A33" w14:textId="77777777" w:rsidR="002B4BF3" w:rsidRPr="00F05C91" w:rsidRDefault="002B4BF3" w:rsidP="002B4BF3">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2B4BF3" w:rsidRPr="00F05C91" w14:paraId="34EB8AFA" w14:textId="77777777" w:rsidTr="002B4BF3">
        <w:trPr>
          <w:trHeight w:val="567"/>
        </w:trPr>
        <w:tc>
          <w:tcPr>
            <w:tcW w:w="540" w:type="dxa"/>
          </w:tcPr>
          <w:p w14:paraId="3A3914C8"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3ADF190B"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1BD0936A" w14:textId="33869899"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sidR="00417223">
              <w:rPr>
                <w:rFonts w:ascii="Arial" w:hAnsi="Arial" w:cs="Arial"/>
                <w:color w:val="000000"/>
                <w:sz w:val="22"/>
                <w:szCs w:val="22"/>
              </w:rPr>
              <w:t>Mittelalterliche</w:t>
            </w:r>
            <w:r w:rsidRPr="00F05C91">
              <w:rPr>
                <w:rFonts w:ascii="Arial" w:hAnsi="Arial" w:cs="Arial"/>
                <w:color w:val="000000"/>
                <w:sz w:val="22"/>
                <w:szCs w:val="22"/>
              </w:rPr>
              <w:t xml:space="preserve"> Geschichte (z.Z.: Prof. Dr.</w:t>
            </w:r>
            <w:r w:rsidR="00417223">
              <w:rPr>
                <w:rFonts w:ascii="Arial" w:hAnsi="Arial" w:cs="Arial"/>
                <w:color w:val="000000"/>
                <w:sz w:val="22"/>
                <w:szCs w:val="22"/>
              </w:rPr>
              <w:t xml:space="preserve"> Klaus Herbers</w:t>
            </w:r>
            <w:r w:rsidRPr="00F05C91">
              <w:rPr>
                <w:rFonts w:ascii="Arial" w:hAnsi="Arial" w:cs="Arial"/>
                <w:color w:val="000000"/>
                <w:sz w:val="22"/>
                <w:szCs w:val="22"/>
              </w:rPr>
              <w:t>)</w:t>
            </w:r>
          </w:p>
          <w:p w14:paraId="2BB409DF" w14:textId="77777777" w:rsidR="002B4BF3" w:rsidRPr="00F05C91" w:rsidRDefault="002B4BF3" w:rsidP="002B4BF3">
            <w:pPr>
              <w:jc w:val="both"/>
              <w:rPr>
                <w:rFonts w:ascii="Arial" w:hAnsi="Arial" w:cs="Arial"/>
                <w:color w:val="000000"/>
                <w:sz w:val="22"/>
                <w:szCs w:val="22"/>
              </w:rPr>
            </w:pPr>
          </w:p>
        </w:tc>
      </w:tr>
      <w:tr w:rsidR="002B4BF3" w:rsidRPr="00F05C91" w14:paraId="434DE0DA" w14:textId="77777777" w:rsidTr="002B4BF3">
        <w:trPr>
          <w:trHeight w:val="2455"/>
        </w:trPr>
        <w:tc>
          <w:tcPr>
            <w:tcW w:w="540" w:type="dxa"/>
          </w:tcPr>
          <w:p w14:paraId="4B3F5FED"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594FEF66"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00FF516A" w14:textId="77777777" w:rsidR="00417223" w:rsidRPr="000E17CB" w:rsidRDefault="00417223" w:rsidP="00417223">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Überblickswissen zur Ereignis-, Struktur-, Kultur- Sozial- und Ideengeschichte der griechischen und der römischen Antike (relevante Entwicklungen, Phänomene, Strukturen und Institutionen, epochemachende Ereignisse und Personen(kon</w:t>
            </w:r>
            <w:r w:rsidRPr="000E17CB">
              <w:rPr>
                <w:rFonts w:ascii="Arial" w:hAnsi="Arial" w:cs="Arial"/>
                <w:color w:val="000000"/>
                <w:sz w:val="22"/>
                <w:szCs w:val="22"/>
              </w:rPr>
              <w:softHyphen/>
              <w:t>stel</w:t>
            </w:r>
            <w:r w:rsidRPr="000E17CB">
              <w:rPr>
                <w:rFonts w:ascii="Arial" w:hAnsi="Arial" w:cs="Arial"/>
                <w:color w:val="000000"/>
                <w:sz w:val="22"/>
                <w:szCs w:val="22"/>
              </w:rPr>
              <w:softHyphen/>
              <w:t xml:space="preserve">lationen) sowie aktuelle Forschungsfragen und </w:t>
            </w:r>
            <w:r w:rsidRPr="000E17CB">
              <w:rPr>
                <w:rFonts w:ascii="Arial" w:hAnsi="Arial" w:cs="Arial"/>
                <w:color w:val="000000"/>
                <w:sz w:val="22"/>
                <w:szCs w:val="22"/>
              </w:rPr>
              <w:noBreakHyphen/>
              <w:t>themen der Alten Geschichte)</w:t>
            </w:r>
          </w:p>
          <w:p w14:paraId="478AFDFB" w14:textId="32F616BF" w:rsidR="000E17CB" w:rsidRDefault="002B4BF3" w:rsidP="000E17C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Wissenschaftliche Propädeutik im Fach Geschichte, insbesondere </w:t>
            </w:r>
            <w:r w:rsidR="000E17CB">
              <w:rPr>
                <w:rFonts w:ascii="Arial" w:hAnsi="Arial" w:cs="Arial"/>
                <w:color w:val="000000"/>
                <w:sz w:val="22"/>
                <w:szCs w:val="22"/>
              </w:rPr>
              <w:t xml:space="preserve">im Bereich der </w:t>
            </w:r>
            <w:r w:rsidR="00417223">
              <w:rPr>
                <w:rFonts w:ascii="Arial" w:hAnsi="Arial" w:cs="Arial"/>
                <w:color w:val="000000"/>
                <w:sz w:val="22"/>
                <w:szCs w:val="22"/>
              </w:rPr>
              <w:t>Mittelalterlichen</w:t>
            </w:r>
            <w:r w:rsidR="000E17CB">
              <w:rPr>
                <w:rFonts w:ascii="Arial" w:hAnsi="Arial" w:cs="Arial"/>
                <w:color w:val="000000"/>
                <w:sz w:val="22"/>
                <w:szCs w:val="22"/>
              </w:rPr>
              <w:t xml:space="preserve"> Geschichte</w:t>
            </w:r>
            <w:r w:rsidRPr="000E17CB">
              <w:rPr>
                <w:rFonts w:ascii="Arial" w:hAnsi="Arial" w:cs="Arial"/>
                <w:color w:val="000000"/>
                <w:sz w:val="22"/>
                <w:szCs w:val="22"/>
              </w:rPr>
              <w:t xml:space="preserve"> </w:t>
            </w:r>
          </w:p>
          <w:p w14:paraId="5CB96F5E" w14:textId="1EC173C0" w:rsidR="000E17CB" w:rsidRDefault="002B4BF3" w:rsidP="000E17C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geschichtswissenschaftliche Methodenlehre; exemplarische thematische Vertiefung am ausgewählten Bei</w:t>
            </w:r>
            <w:r w:rsidR="000E17CB">
              <w:rPr>
                <w:rFonts w:ascii="Arial" w:hAnsi="Arial" w:cs="Arial"/>
                <w:color w:val="000000"/>
                <w:sz w:val="22"/>
                <w:szCs w:val="22"/>
              </w:rPr>
              <w:t xml:space="preserve">spiel aus der </w:t>
            </w:r>
            <w:r w:rsidR="00417223">
              <w:rPr>
                <w:rFonts w:ascii="Arial" w:hAnsi="Arial" w:cs="Arial"/>
                <w:color w:val="000000"/>
                <w:sz w:val="22"/>
                <w:szCs w:val="22"/>
              </w:rPr>
              <w:t>Mittelalterlichen</w:t>
            </w:r>
            <w:r w:rsidR="000E17CB">
              <w:rPr>
                <w:rFonts w:ascii="Arial" w:hAnsi="Arial" w:cs="Arial"/>
                <w:color w:val="000000"/>
                <w:sz w:val="22"/>
                <w:szCs w:val="22"/>
              </w:rPr>
              <w:t xml:space="preserve"> Geschichte</w:t>
            </w:r>
            <w:r w:rsidRPr="000E17CB">
              <w:rPr>
                <w:rFonts w:ascii="Arial" w:hAnsi="Arial" w:cs="Arial"/>
                <w:color w:val="000000"/>
                <w:sz w:val="22"/>
                <w:szCs w:val="22"/>
              </w:rPr>
              <w:t xml:space="preserve"> </w:t>
            </w:r>
          </w:p>
          <w:p w14:paraId="6A9FEFE6" w14:textId="65CFC3C6" w:rsidR="002B4BF3" w:rsidRDefault="002B4BF3" w:rsidP="000E17C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Erlernen und angeleitete Anwendung geschichtswissenschaftlicher Arbeitsweisen an einem begrenzten Beispielthema aus der </w:t>
            </w:r>
            <w:r w:rsidR="00417223">
              <w:rPr>
                <w:rFonts w:ascii="Arial" w:hAnsi="Arial" w:cs="Arial"/>
                <w:color w:val="000000"/>
                <w:sz w:val="22"/>
                <w:szCs w:val="22"/>
              </w:rPr>
              <w:t xml:space="preserve">Mittelalterlichen </w:t>
            </w:r>
            <w:r w:rsidRPr="000E17CB">
              <w:rPr>
                <w:rFonts w:ascii="Arial" w:hAnsi="Arial" w:cs="Arial"/>
                <w:color w:val="000000"/>
                <w:sz w:val="22"/>
                <w:szCs w:val="22"/>
              </w:rPr>
              <w:t>Geschichte</w:t>
            </w:r>
          </w:p>
          <w:p w14:paraId="1ED0976D" w14:textId="40192AC1" w:rsidR="002B4BF3" w:rsidRPr="00F05C91" w:rsidRDefault="002B4BF3" w:rsidP="009A4794">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Proseminars werden rechtzeitig im Vorlesungsverzeichnis </w:t>
            </w:r>
            <w:r w:rsidRPr="00F05C91">
              <w:rPr>
                <w:rFonts w:ascii="Arial" w:hAnsi="Arial" w:cs="Arial"/>
                <w:color w:val="000000"/>
                <w:sz w:val="22"/>
                <w:szCs w:val="22"/>
              </w:rPr>
              <w:t>(</w:t>
            </w:r>
            <w:hyperlink r:id="rId12" w:history="1">
              <w:r w:rsidR="009A4794" w:rsidRPr="00F05C91">
                <w:rPr>
                  <w:rStyle w:val="Link"/>
                  <w:rFonts w:ascii="Arial" w:hAnsi="Arial" w:cs="Arial"/>
                  <w:sz w:val="22"/>
                  <w:szCs w:val="22"/>
                </w:rPr>
                <w:t>UNIVIS</w:t>
              </w:r>
            </w:hyperlink>
            <w:r w:rsidR="009A4794">
              <w:rPr>
                <w:rFonts w:ascii="Arial" w:hAnsi="Arial" w:cs="Arial"/>
                <w:color w:val="000000"/>
                <w:sz w:val="22"/>
                <w:szCs w:val="22"/>
              </w:rPr>
              <w:t>,</w:t>
            </w:r>
            <w:r w:rsidR="009A4794" w:rsidRPr="00F05C91">
              <w:rPr>
                <w:rFonts w:ascii="Arial" w:hAnsi="Arial" w:cs="Arial"/>
                <w:color w:val="000000"/>
                <w:sz w:val="22"/>
                <w:szCs w:val="22"/>
              </w:rPr>
              <w:t xml:space="preserve"> </w:t>
            </w:r>
            <w:hyperlink r:id="rId13" w:history="1">
              <w:r w:rsidR="009A4794" w:rsidRPr="00720BB7">
                <w:rPr>
                  <w:rStyle w:val="Link"/>
                  <w:rFonts w:ascii="Arial" w:hAnsi="Arial" w:cs="Arial"/>
                  <w:sz w:val="22"/>
                  <w:szCs w:val="22"/>
                </w:rPr>
                <w:t>Homepage</w:t>
              </w:r>
            </w:hyperlink>
            <w:r w:rsidR="009A4794" w:rsidRPr="00F05C91">
              <w:rPr>
                <w:rFonts w:ascii="Arial" w:hAnsi="Arial" w:cs="Arial"/>
                <w:color w:val="000000"/>
                <w:sz w:val="22"/>
                <w:szCs w:val="22"/>
              </w:rPr>
              <w:t xml:space="preserve"> des Lehrstuhls</w:t>
            </w:r>
            <w:r w:rsidR="009A4794">
              <w:rPr>
                <w:rFonts w:ascii="Arial" w:hAnsi="Arial" w:cs="Arial"/>
                <w:color w:val="000000"/>
                <w:sz w:val="22"/>
                <w:szCs w:val="22"/>
              </w:rPr>
              <w:t xml:space="preserve"> und/oder der Professur</w:t>
            </w:r>
            <w:r w:rsidR="009A4794" w:rsidRPr="00F05C91">
              <w:rPr>
                <w:rFonts w:ascii="Arial" w:hAnsi="Arial" w:cs="Arial"/>
                <w:color w:val="000000"/>
                <w:sz w:val="22"/>
                <w:szCs w:val="22"/>
              </w:rPr>
              <w:t xml:space="preserve"> für </w:t>
            </w:r>
            <w:r w:rsidR="009A4794">
              <w:rPr>
                <w:rFonts w:ascii="Arial" w:hAnsi="Arial" w:cs="Arial"/>
                <w:color w:val="000000"/>
                <w:sz w:val="22"/>
                <w:szCs w:val="22"/>
              </w:rPr>
              <w:t>Alte</w:t>
            </w:r>
            <w:r w:rsidR="009A4794" w:rsidRPr="00F05C91">
              <w:rPr>
                <w:rFonts w:ascii="Arial" w:hAnsi="Arial" w:cs="Arial"/>
                <w:color w:val="000000"/>
                <w:sz w:val="22"/>
                <w:szCs w:val="22"/>
              </w:rPr>
              <w:t xml:space="preserve"> Geschichte</w:t>
            </w:r>
            <w:r w:rsidR="009A4794">
              <w:rPr>
                <w:rFonts w:ascii="Arial" w:hAnsi="Arial" w:cs="Arial"/>
                <w:color w:val="000000"/>
                <w:sz w:val="22"/>
                <w:szCs w:val="22"/>
              </w:rPr>
              <w:t xml:space="preserve">, </w:t>
            </w:r>
            <w:hyperlink r:id="rId14" w:history="1">
              <w:r w:rsidR="009A4794" w:rsidRPr="00720BB7">
                <w:rPr>
                  <w:rStyle w:val="Link"/>
                  <w:rFonts w:ascii="Arial" w:hAnsi="Arial" w:cs="Arial"/>
                  <w:sz w:val="22"/>
                  <w:szCs w:val="22"/>
                </w:rPr>
                <w:t>Homepage</w:t>
              </w:r>
            </w:hyperlink>
            <w:r w:rsidR="009A4794" w:rsidRPr="00F05C91">
              <w:rPr>
                <w:rFonts w:ascii="Arial" w:hAnsi="Arial" w:cs="Arial"/>
                <w:color w:val="000000"/>
                <w:sz w:val="22"/>
                <w:szCs w:val="22"/>
              </w:rPr>
              <w:t xml:space="preserve"> des Lehrstuhls</w:t>
            </w:r>
            <w:r w:rsidR="009A4794">
              <w:rPr>
                <w:rFonts w:ascii="Arial" w:hAnsi="Arial" w:cs="Arial"/>
                <w:color w:val="000000"/>
                <w:sz w:val="22"/>
                <w:szCs w:val="22"/>
              </w:rPr>
              <w:t xml:space="preserve"> für Mittelalterliche</w:t>
            </w:r>
            <w:r w:rsidR="009A4794" w:rsidRPr="00F05C91">
              <w:rPr>
                <w:rFonts w:ascii="Arial" w:hAnsi="Arial" w:cs="Arial"/>
                <w:color w:val="000000"/>
                <w:sz w:val="22"/>
                <w:szCs w:val="22"/>
              </w:rPr>
              <w:t xml:space="preserve"> Geschichte</w:t>
            </w:r>
            <w:r w:rsidR="009A4794">
              <w:rPr>
                <w:rFonts w:ascii="Arial" w:hAnsi="Arial" w:cs="Arial"/>
                <w:color w:val="000000"/>
                <w:sz w:val="22"/>
                <w:szCs w:val="22"/>
              </w:rPr>
              <w:t xml:space="preserve"> oder </w:t>
            </w:r>
            <w:hyperlink r:id="rId15" w:history="1">
              <w:r w:rsidR="009A4794" w:rsidRPr="00812EB9">
                <w:rPr>
                  <w:rStyle w:val="Link"/>
                  <w:rFonts w:ascii="Arial" w:hAnsi="Arial" w:cs="Arial"/>
                  <w:sz w:val="22"/>
                  <w:szCs w:val="22"/>
                </w:rPr>
                <w:t>Homepage</w:t>
              </w:r>
            </w:hyperlink>
            <w:r w:rsidR="009A4794">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2B4BF3" w:rsidRPr="00F05C91" w14:paraId="7A77A323" w14:textId="77777777" w:rsidTr="002B4BF3">
        <w:trPr>
          <w:trHeight w:val="977"/>
        </w:trPr>
        <w:tc>
          <w:tcPr>
            <w:tcW w:w="540" w:type="dxa"/>
          </w:tcPr>
          <w:p w14:paraId="1DB7E423"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32B7DD7F"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52B90F40" w14:textId="0C482D08"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w:t>
            </w:r>
            <w:r w:rsidRPr="00F05C91">
              <w:rPr>
                <w:rFonts w:ascii="Arial" w:hAnsi="Arial" w:cs="Arial"/>
                <w:color w:val="000000"/>
                <w:sz w:val="22"/>
                <w:szCs w:val="22"/>
              </w:rPr>
              <w:t>Alte</w:t>
            </w:r>
            <w:r w:rsidR="00417223">
              <w:rPr>
                <w:rFonts w:ascii="Arial" w:hAnsi="Arial" w:cs="Arial"/>
                <w:color w:val="000000"/>
                <w:sz w:val="22"/>
                <w:szCs w:val="22"/>
              </w:rPr>
              <w:t xml:space="preserve"> und Mittelalterliche</w:t>
            </w:r>
            <w:r w:rsidRPr="00F05C91">
              <w:rPr>
                <w:rFonts w:ascii="Arial" w:hAnsi="Arial" w:cs="Arial"/>
                <w:color w:val="000000"/>
                <w:sz w:val="22"/>
                <w:szCs w:val="22"/>
              </w:rPr>
              <w:t xml:space="preserve"> Geschichte zielt auf Erwerb und Vertiefung folgender Kompetenzen:</w:t>
            </w:r>
          </w:p>
          <w:p w14:paraId="29A33CF9" w14:textId="77777777" w:rsidR="001F2B81" w:rsidRPr="00F05C91" w:rsidRDefault="002B4BF3" w:rsidP="001F2B81">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w:t>
            </w:r>
            <w:r w:rsidR="001F2B81" w:rsidRPr="00F05C91">
              <w:rPr>
                <w:rFonts w:ascii="Arial" w:hAnsi="Arial" w:cs="Arial"/>
                <w:color w:val="000000"/>
                <w:sz w:val="22"/>
                <w:szCs w:val="22"/>
              </w:rPr>
              <w:t>Die Studierenden erwerben ein breit angelegtes, fundiertes Orientierungswissen über die Ereignis-, Struktur-, Kultur- und Sozial</w:t>
            </w:r>
            <w:r w:rsidR="001F2B81">
              <w:rPr>
                <w:rFonts w:ascii="Arial" w:hAnsi="Arial" w:cs="Arial"/>
                <w:color w:val="000000"/>
                <w:sz w:val="22"/>
                <w:szCs w:val="22"/>
              </w:rPr>
              <w:t>- und Ideen</w:t>
            </w:r>
            <w:r w:rsidR="001F2B81" w:rsidRPr="00F05C91">
              <w:rPr>
                <w:rFonts w:ascii="Arial" w:hAnsi="Arial" w:cs="Arial"/>
                <w:color w:val="000000"/>
                <w:sz w:val="22"/>
                <w:szCs w:val="22"/>
              </w:rPr>
              <w:t>geschichte der griechisch-römischen Antike. Sie sind in der Lage, relevante Entwicklungen, Phänomene, Strukturen und Institutionen, epochemachende Ereignisse und Personen(kon</w:t>
            </w:r>
            <w:r w:rsidR="001F2B81" w:rsidRPr="00F05C91">
              <w:rPr>
                <w:rFonts w:ascii="Arial" w:hAnsi="Arial" w:cs="Arial"/>
                <w:color w:val="000000"/>
                <w:sz w:val="22"/>
                <w:szCs w:val="22"/>
              </w:rPr>
              <w:softHyphen/>
              <w:t>stel</w:t>
            </w:r>
            <w:r w:rsidR="001F2B81" w:rsidRPr="00F05C91">
              <w:rPr>
                <w:rFonts w:ascii="Arial" w:hAnsi="Arial" w:cs="Arial"/>
                <w:color w:val="000000"/>
                <w:sz w:val="22"/>
                <w:szCs w:val="22"/>
              </w:rPr>
              <w:softHyphen/>
              <w:t xml:space="preserve">lationen) sowie aktuelle Forschungsfragen und </w:t>
            </w:r>
            <w:r w:rsidR="001F2B81" w:rsidRPr="00F05C91">
              <w:rPr>
                <w:rFonts w:ascii="Arial" w:hAnsi="Arial" w:cs="Arial"/>
                <w:color w:val="000000"/>
                <w:sz w:val="22"/>
                <w:szCs w:val="22"/>
              </w:rPr>
              <w:noBreakHyphen/>
              <w:t>themen der Alten Geschichte darzustellen, terminologisch korrekt zu benennen und in übergeordnete chronologische wie thematische Zusammenhänge einzuordnen.</w:t>
            </w:r>
          </w:p>
          <w:p w14:paraId="208AFA58" w14:textId="009EC8C8" w:rsidR="002B4BF3" w:rsidRDefault="002B4BF3" w:rsidP="001F2B81">
            <w:pPr>
              <w:ind w:left="257"/>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w:t>
            </w:r>
            <w:r w:rsidR="00417223">
              <w:rPr>
                <w:rFonts w:ascii="Arial" w:hAnsi="Arial" w:cs="Arial"/>
                <w:color w:val="000000"/>
                <w:sz w:val="22"/>
                <w:szCs w:val="22"/>
              </w:rPr>
              <w:t>Mittelalterlichen</w:t>
            </w:r>
            <w:r w:rsidRPr="00F05C91">
              <w:rPr>
                <w:rFonts w:ascii="Arial" w:hAnsi="Arial" w:cs="Arial"/>
                <w:color w:val="000000"/>
                <w:sz w:val="22"/>
                <w:szCs w:val="22"/>
              </w:rPr>
              <w:t xml:space="preserve"> </w:t>
            </w:r>
            <w:r w:rsidRPr="00F05C91">
              <w:rPr>
                <w:rFonts w:ascii="Arial" w:hAnsi="Arial" w:cs="Arial"/>
                <w:color w:val="000000"/>
                <w:sz w:val="22"/>
                <w:szCs w:val="22"/>
              </w:rPr>
              <w:lastRenderedPageBreak/>
              <w:t>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Fachliteratur und setzen diese kritisch zueinander in Beziehung. Sie erwerben fundierte propädeutische Kenntnisse zu den Grundlagen und Formen des wissenschaftlichen Arbeitens im Fach Geschichte, insbesondere im Arbeitsfeld der </w:t>
            </w:r>
            <w:r w:rsidR="00417223">
              <w:rPr>
                <w:rFonts w:ascii="Arial" w:hAnsi="Arial" w:cs="Arial"/>
                <w:color w:val="000000"/>
                <w:sz w:val="22"/>
                <w:szCs w:val="22"/>
              </w:rPr>
              <w:t>Mittelalterlichen</w:t>
            </w:r>
            <w:r>
              <w:rPr>
                <w:rFonts w:ascii="Arial" w:hAnsi="Arial" w:cs="Arial"/>
                <w:color w:val="000000"/>
                <w:sz w:val="22"/>
                <w:szCs w:val="22"/>
              </w:rPr>
              <w:t xml:space="preserve"> Geschichte (epochenspezifische Zitationsweisen, Hilfsmittel, etc.) </w:t>
            </w:r>
          </w:p>
          <w:p w14:paraId="655186CF" w14:textId="77777777" w:rsidR="001F2B81" w:rsidRPr="002E7B0B" w:rsidRDefault="002B4BF3" w:rsidP="001F2B81">
            <w:pPr>
              <w:numPr>
                <w:ilvl w:val="0"/>
                <w:numId w:val="4"/>
              </w:numPr>
              <w:ind w:left="257" w:hanging="219"/>
              <w:jc w:val="both"/>
              <w:rPr>
                <w:rFonts w:ascii="Arial" w:hAnsi="Arial" w:cs="Arial"/>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w:t>
            </w:r>
            <w:r w:rsidR="001F2B81" w:rsidRPr="00F05C91">
              <w:rPr>
                <w:rFonts w:ascii="Arial" w:hAnsi="Arial" w:cs="Arial"/>
                <w:color w:val="000000"/>
                <w:sz w:val="22"/>
                <w:szCs w:val="22"/>
              </w:rPr>
              <w:t xml:space="preserve">Die Studierenden </w:t>
            </w:r>
            <w:r w:rsidR="001F2B81">
              <w:rPr>
                <w:rFonts w:ascii="Arial" w:hAnsi="Arial" w:cs="Arial"/>
                <w:color w:val="000000"/>
                <w:sz w:val="22"/>
                <w:szCs w:val="22"/>
              </w:rPr>
              <w:t xml:space="preserve">erfassen in der Vorlesung aus dem mündlichen Expertenvortrag relevante Informationen und deren Zusammenhänge. Sie dokumentieren selbständig die Vorlesungsinhalte und gewichten und strukturieren diese sinnvoll im Hinblick auf ihren individuellen Lernprozess. </w:t>
            </w:r>
          </w:p>
          <w:p w14:paraId="0EB2D19F" w14:textId="42727CE8" w:rsidR="002B4BF3" w:rsidRPr="00F05C91" w:rsidRDefault="002B4BF3" w:rsidP="001F2B81">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w:t>
            </w:r>
            <w:r w:rsidR="00417223">
              <w:rPr>
                <w:rFonts w:ascii="Arial" w:hAnsi="Arial" w:cs="Arial"/>
                <w:color w:val="000000"/>
                <w:sz w:val="22"/>
                <w:szCs w:val="22"/>
              </w:rPr>
              <w:t>Mittelalterlichen</w:t>
            </w:r>
            <w:r w:rsidRPr="00F05C91">
              <w:rPr>
                <w:rFonts w:ascii="Arial" w:hAnsi="Arial" w:cs="Arial"/>
                <w:color w:val="000000"/>
                <w:sz w:val="22"/>
                <w:szCs w:val="22"/>
              </w:rPr>
              <w:t xml:space="preserve"> 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7D207775" w14:textId="77777777" w:rsidR="002B4BF3" w:rsidRPr="00F05C91" w:rsidRDefault="002B4BF3" w:rsidP="002B4BF3">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6193B445" w14:textId="77777777" w:rsidR="002B4BF3" w:rsidRPr="00F05C91" w:rsidRDefault="002B4BF3" w:rsidP="002B4BF3">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2B4BF3" w:rsidRPr="00F05C91" w14:paraId="753E1036" w14:textId="77777777" w:rsidTr="002B4BF3">
        <w:trPr>
          <w:trHeight w:val="642"/>
        </w:trPr>
        <w:tc>
          <w:tcPr>
            <w:tcW w:w="540" w:type="dxa"/>
          </w:tcPr>
          <w:p w14:paraId="5ABA8161"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40025642"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34B3EAA8"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 xml:space="preserve">Keine </w:t>
            </w:r>
          </w:p>
        </w:tc>
      </w:tr>
      <w:tr w:rsidR="002B4BF3" w:rsidRPr="00F05C91" w14:paraId="4A7DB7EB" w14:textId="77777777" w:rsidTr="002B4BF3">
        <w:trPr>
          <w:trHeight w:val="524"/>
        </w:trPr>
        <w:tc>
          <w:tcPr>
            <w:tcW w:w="540" w:type="dxa"/>
          </w:tcPr>
          <w:p w14:paraId="6900D802"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606BB03F"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1E5553D4" w14:textId="77777777" w:rsidR="002B4BF3" w:rsidRPr="00F05C91" w:rsidRDefault="002B4BF3" w:rsidP="00D50A42">
            <w:pPr>
              <w:jc w:val="both"/>
              <w:rPr>
                <w:rFonts w:ascii="Arial" w:hAnsi="Arial" w:cs="Arial"/>
                <w:color w:val="000000"/>
                <w:sz w:val="22"/>
                <w:szCs w:val="22"/>
              </w:rPr>
            </w:pPr>
            <w:r>
              <w:rPr>
                <w:rFonts w:ascii="Arial" w:hAnsi="Arial" w:cs="Arial"/>
                <w:color w:val="000000"/>
                <w:sz w:val="22"/>
                <w:szCs w:val="22"/>
              </w:rPr>
              <w:t xml:space="preserve">1. bis </w:t>
            </w:r>
            <w:r w:rsidR="00D50A42">
              <w:rPr>
                <w:rFonts w:ascii="Arial" w:hAnsi="Arial" w:cs="Arial"/>
                <w:color w:val="000000"/>
                <w:sz w:val="22"/>
                <w:szCs w:val="22"/>
              </w:rPr>
              <w:t>4</w:t>
            </w:r>
            <w:r>
              <w:rPr>
                <w:rFonts w:ascii="Arial" w:hAnsi="Arial" w:cs="Arial"/>
                <w:color w:val="000000"/>
                <w:sz w:val="22"/>
                <w:szCs w:val="22"/>
              </w:rPr>
              <w:t>.</w:t>
            </w:r>
            <w:r w:rsidRPr="00F05C91">
              <w:rPr>
                <w:rFonts w:ascii="Arial" w:hAnsi="Arial" w:cs="Arial"/>
                <w:color w:val="000000"/>
                <w:sz w:val="22"/>
                <w:szCs w:val="22"/>
              </w:rPr>
              <w:t xml:space="preserve"> Studiensemester</w:t>
            </w:r>
          </w:p>
        </w:tc>
      </w:tr>
      <w:tr w:rsidR="002B4BF3" w:rsidRPr="00F05C91" w14:paraId="612061A1" w14:textId="77777777" w:rsidTr="002B4BF3">
        <w:trPr>
          <w:trHeight w:val="641"/>
        </w:trPr>
        <w:tc>
          <w:tcPr>
            <w:tcW w:w="540" w:type="dxa"/>
          </w:tcPr>
          <w:p w14:paraId="54058C49" w14:textId="77777777" w:rsidR="002B4BF3" w:rsidRPr="00F05C91" w:rsidRDefault="002B4BF3" w:rsidP="002B4BF3">
            <w:pPr>
              <w:numPr>
                <w:ilvl w:val="0"/>
                <w:numId w:val="5"/>
              </w:numPr>
              <w:rPr>
                <w:rFonts w:ascii="Arial" w:hAnsi="Arial" w:cs="Arial"/>
                <w:i/>
                <w:color w:val="000000"/>
                <w:sz w:val="22"/>
                <w:szCs w:val="22"/>
              </w:rPr>
            </w:pPr>
          </w:p>
          <w:p w14:paraId="73E3A528" w14:textId="77777777" w:rsidR="002B4BF3" w:rsidRPr="00F05C91" w:rsidRDefault="002B4BF3" w:rsidP="002B4BF3">
            <w:pPr>
              <w:rPr>
                <w:rFonts w:ascii="Arial" w:hAnsi="Arial" w:cs="Arial"/>
                <w:color w:val="000000"/>
                <w:sz w:val="22"/>
                <w:szCs w:val="22"/>
              </w:rPr>
            </w:pPr>
          </w:p>
        </w:tc>
        <w:tc>
          <w:tcPr>
            <w:tcW w:w="1980" w:type="dxa"/>
          </w:tcPr>
          <w:p w14:paraId="7F43EB29"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6BA17901" w14:textId="7539DAB1"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w:t>
            </w:r>
            <w:r w:rsidR="00417223">
              <w:rPr>
                <w:rFonts w:ascii="Arial" w:hAnsi="Arial" w:cs="Arial"/>
                <w:color w:val="000000"/>
                <w:sz w:val="22"/>
                <w:szCs w:val="22"/>
              </w:rPr>
              <w:t>Real-, Grund- und Mittelschulen)</w:t>
            </w:r>
          </w:p>
          <w:p w14:paraId="2CAC17F8" w14:textId="4787B37A" w:rsidR="002B4BF3" w:rsidRPr="00F05C91" w:rsidRDefault="002B4BF3" w:rsidP="002B4BF3">
            <w:pPr>
              <w:jc w:val="both"/>
              <w:rPr>
                <w:rFonts w:ascii="Arial" w:hAnsi="Arial" w:cs="Arial"/>
                <w:color w:val="000000"/>
                <w:sz w:val="22"/>
                <w:szCs w:val="22"/>
              </w:rPr>
            </w:pPr>
          </w:p>
        </w:tc>
      </w:tr>
      <w:tr w:rsidR="002B4BF3" w:rsidRPr="00F05C91" w14:paraId="1DF2421B" w14:textId="77777777" w:rsidTr="002B4BF3">
        <w:trPr>
          <w:trHeight w:val="170"/>
        </w:trPr>
        <w:tc>
          <w:tcPr>
            <w:tcW w:w="540" w:type="dxa"/>
          </w:tcPr>
          <w:p w14:paraId="324E43D7"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7F8D6D96"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leistungen</w:t>
            </w:r>
          </w:p>
        </w:tc>
        <w:tc>
          <w:tcPr>
            <w:tcW w:w="7414" w:type="dxa"/>
          </w:tcPr>
          <w:p w14:paraId="6FB21591" w14:textId="77777777" w:rsidR="002B4BF3" w:rsidRPr="00F05C91" w:rsidRDefault="00D50A42" w:rsidP="00D50A42">
            <w:pPr>
              <w:jc w:val="both"/>
              <w:rPr>
                <w:rFonts w:ascii="Arial" w:hAnsi="Arial" w:cs="Arial"/>
                <w:color w:val="000000"/>
                <w:sz w:val="22"/>
                <w:szCs w:val="22"/>
              </w:rPr>
            </w:pPr>
            <w:r>
              <w:rPr>
                <w:rFonts w:ascii="Arial" w:hAnsi="Arial" w:cs="Arial"/>
                <w:color w:val="000000"/>
                <w:sz w:val="22"/>
                <w:szCs w:val="22"/>
              </w:rPr>
              <w:t>Klausur</w:t>
            </w:r>
            <w:r w:rsidR="002B4BF3">
              <w:rPr>
                <w:rFonts w:ascii="Arial" w:hAnsi="Arial" w:cs="Arial"/>
                <w:color w:val="000000"/>
                <w:sz w:val="22"/>
                <w:szCs w:val="22"/>
              </w:rPr>
              <w:t xml:space="preserve"> (</w:t>
            </w:r>
            <w:r>
              <w:rPr>
                <w:rFonts w:ascii="Arial" w:hAnsi="Arial" w:cs="Arial"/>
                <w:color w:val="000000"/>
                <w:sz w:val="22"/>
                <w:szCs w:val="22"/>
              </w:rPr>
              <w:t>6</w:t>
            </w:r>
            <w:r w:rsidR="002B4BF3">
              <w:rPr>
                <w:rFonts w:ascii="Arial" w:hAnsi="Arial" w:cs="Arial"/>
                <w:color w:val="000000"/>
                <w:sz w:val="22"/>
                <w:szCs w:val="22"/>
              </w:rPr>
              <w:t>0</w:t>
            </w:r>
            <w:r>
              <w:rPr>
                <w:rFonts w:ascii="Arial" w:hAnsi="Arial" w:cs="Arial"/>
                <w:color w:val="000000"/>
                <w:sz w:val="22"/>
                <w:szCs w:val="22"/>
              </w:rPr>
              <w:t>-90</w:t>
            </w:r>
            <w:r w:rsidR="002B4BF3">
              <w:rPr>
                <w:rFonts w:ascii="Arial" w:hAnsi="Arial" w:cs="Arial"/>
                <w:color w:val="000000"/>
                <w:sz w:val="22"/>
                <w:szCs w:val="22"/>
              </w:rPr>
              <w:t xml:space="preserve"> Minuten) und </w:t>
            </w:r>
            <w:r w:rsidR="002B4BF3" w:rsidRPr="00F05C91">
              <w:rPr>
                <w:rFonts w:ascii="Arial" w:hAnsi="Arial" w:cs="Arial"/>
                <w:color w:val="000000"/>
                <w:sz w:val="22"/>
                <w:szCs w:val="22"/>
              </w:rPr>
              <w:t>schriftliche Hausarbeit (ca. 10-15 Seiten)</w:t>
            </w:r>
          </w:p>
        </w:tc>
      </w:tr>
      <w:tr w:rsidR="002B4BF3" w:rsidRPr="00F05C91" w14:paraId="3FE603A4" w14:textId="77777777" w:rsidTr="002B4BF3">
        <w:trPr>
          <w:trHeight w:val="567"/>
        </w:trPr>
        <w:tc>
          <w:tcPr>
            <w:tcW w:w="540" w:type="dxa"/>
          </w:tcPr>
          <w:p w14:paraId="71DEC4F8"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0A376305"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09DE734A" w14:textId="77777777" w:rsidR="002B4BF3" w:rsidRDefault="00D50A42" w:rsidP="00D50A42">
            <w:pPr>
              <w:jc w:val="both"/>
              <w:rPr>
                <w:rFonts w:ascii="Arial" w:hAnsi="Arial" w:cs="Arial"/>
                <w:color w:val="000000"/>
                <w:sz w:val="22"/>
                <w:szCs w:val="22"/>
              </w:rPr>
            </w:pPr>
            <w:r>
              <w:rPr>
                <w:rFonts w:ascii="Arial" w:hAnsi="Arial" w:cs="Arial"/>
                <w:color w:val="000000"/>
                <w:sz w:val="22"/>
                <w:szCs w:val="22"/>
              </w:rPr>
              <w:t>Klausur</w:t>
            </w:r>
            <w:r w:rsidR="002B4BF3">
              <w:rPr>
                <w:rFonts w:ascii="Arial" w:hAnsi="Arial" w:cs="Arial"/>
                <w:color w:val="000000"/>
                <w:sz w:val="22"/>
                <w:szCs w:val="22"/>
              </w:rPr>
              <w:t xml:space="preserve"> </w:t>
            </w:r>
            <w:r>
              <w:rPr>
                <w:rFonts w:ascii="Arial" w:hAnsi="Arial" w:cs="Arial"/>
                <w:color w:val="000000"/>
                <w:sz w:val="22"/>
                <w:szCs w:val="22"/>
              </w:rPr>
              <w:t>3</w:t>
            </w:r>
            <w:r w:rsidR="002B4BF3">
              <w:rPr>
                <w:rFonts w:ascii="Arial" w:hAnsi="Arial" w:cs="Arial"/>
                <w:color w:val="000000"/>
                <w:sz w:val="22"/>
                <w:szCs w:val="22"/>
              </w:rPr>
              <w:t>0%</w:t>
            </w:r>
          </w:p>
          <w:p w14:paraId="35F98166" w14:textId="77777777" w:rsidR="00D50A42" w:rsidRPr="00F05C91" w:rsidRDefault="00D50A42" w:rsidP="00D50A42">
            <w:pPr>
              <w:jc w:val="both"/>
              <w:rPr>
                <w:rFonts w:ascii="Arial" w:hAnsi="Arial" w:cs="Arial"/>
                <w:color w:val="000000"/>
                <w:sz w:val="22"/>
                <w:szCs w:val="22"/>
              </w:rPr>
            </w:pPr>
            <w:r>
              <w:rPr>
                <w:rFonts w:ascii="Arial" w:hAnsi="Arial" w:cs="Arial"/>
                <w:color w:val="000000"/>
                <w:sz w:val="22"/>
                <w:szCs w:val="22"/>
              </w:rPr>
              <w:t>Hausarbeit 70%</w:t>
            </w:r>
          </w:p>
        </w:tc>
      </w:tr>
      <w:tr w:rsidR="002B4BF3" w:rsidRPr="00F05C91" w14:paraId="079C4BFB" w14:textId="77777777" w:rsidTr="002B4BF3">
        <w:trPr>
          <w:trHeight w:val="404"/>
        </w:trPr>
        <w:tc>
          <w:tcPr>
            <w:tcW w:w="540" w:type="dxa"/>
          </w:tcPr>
          <w:p w14:paraId="76267F65"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3DF23735"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103CCD4A"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sidR="00D50A42">
              <w:rPr>
                <w:rFonts w:ascii="Arial" w:hAnsi="Arial" w:cs="Arial"/>
                <w:color w:val="000000"/>
                <w:sz w:val="22"/>
                <w:szCs w:val="22"/>
              </w:rPr>
              <w:t xml:space="preserve"> (Proseminar) bzw. jeweils Wintersemester (Überblicksvorlesung)</w:t>
            </w:r>
          </w:p>
        </w:tc>
      </w:tr>
      <w:tr w:rsidR="002B4BF3" w:rsidRPr="00F05C91" w14:paraId="69C2103D" w14:textId="77777777" w:rsidTr="002B4BF3">
        <w:trPr>
          <w:trHeight w:val="567"/>
        </w:trPr>
        <w:tc>
          <w:tcPr>
            <w:tcW w:w="540" w:type="dxa"/>
          </w:tcPr>
          <w:p w14:paraId="121B8339" w14:textId="77777777" w:rsidR="002B4BF3" w:rsidRPr="00F05C91" w:rsidRDefault="002B4BF3" w:rsidP="002B4BF3">
            <w:pPr>
              <w:numPr>
                <w:ilvl w:val="0"/>
                <w:numId w:val="5"/>
              </w:numPr>
              <w:rPr>
                <w:rFonts w:ascii="Arial" w:hAnsi="Arial" w:cs="Arial"/>
                <w:color w:val="000000"/>
                <w:sz w:val="22"/>
                <w:szCs w:val="22"/>
              </w:rPr>
            </w:pPr>
          </w:p>
        </w:tc>
        <w:tc>
          <w:tcPr>
            <w:tcW w:w="1980" w:type="dxa"/>
          </w:tcPr>
          <w:p w14:paraId="4485ED89"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60F673B7"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2B4BF3" w:rsidRPr="00F05C91" w14:paraId="2F1D9324" w14:textId="77777777" w:rsidTr="002B4BF3">
        <w:trPr>
          <w:trHeight w:val="567"/>
        </w:trPr>
        <w:tc>
          <w:tcPr>
            <w:tcW w:w="540" w:type="dxa"/>
          </w:tcPr>
          <w:p w14:paraId="54F5EF6B"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79EEADFD"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5495C61C" w14:textId="7777777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 xml:space="preserve">Präsenzzeit: </w:t>
            </w:r>
            <w:r w:rsidR="00D50A42">
              <w:rPr>
                <w:rFonts w:ascii="Arial" w:hAnsi="Arial" w:cs="Arial"/>
                <w:color w:val="000000"/>
                <w:sz w:val="22"/>
                <w:szCs w:val="22"/>
              </w:rPr>
              <w:t>6</w:t>
            </w:r>
            <w:r>
              <w:rPr>
                <w:rFonts w:ascii="Arial" w:hAnsi="Arial" w:cs="Arial"/>
                <w:color w:val="000000"/>
                <w:sz w:val="22"/>
                <w:szCs w:val="22"/>
              </w:rPr>
              <w:t>0</w:t>
            </w:r>
            <w:r w:rsidRPr="00F05C91">
              <w:rPr>
                <w:rFonts w:ascii="Arial" w:hAnsi="Arial" w:cs="Arial"/>
                <w:color w:val="000000"/>
                <w:sz w:val="22"/>
                <w:szCs w:val="22"/>
              </w:rPr>
              <w:t xml:space="preserve"> Stunden</w:t>
            </w:r>
          </w:p>
          <w:p w14:paraId="10DDFC1D" w14:textId="77777777" w:rsidR="002B4BF3" w:rsidRPr="00F05C91" w:rsidRDefault="002B4BF3" w:rsidP="00D50A42">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w:t>
            </w:r>
            <w:r w:rsidR="00D50A42">
              <w:rPr>
                <w:rFonts w:ascii="Arial" w:hAnsi="Arial" w:cs="Arial"/>
                <w:color w:val="000000"/>
                <w:sz w:val="22"/>
                <w:szCs w:val="22"/>
              </w:rPr>
              <w:t>4</w:t>
            </w:r>
            <w:r>
              <w:rPr>
                <w:rFonts w:ascii="Arial" w:hAnsi="Arial" w:cs="Arial"/>
                <w:color w:val="000000"/>
                <w:sz w:val="22"/>
                <w:szCs w:val="22"/>
              </w:rPr>
              <w:t>0</w:t>
            </w:r>
            <w:r w:rsidRPr="00F05C91">
              <w:rPr>
                <w:rFonts w:ascii="Arial" w:hAnsi="Arial" w:cs="Arial"/>
                <w:color w:val="000000"/>
                <w:sz w:val="22"/>
                <w:szCs w:val="22"/>
              </w:rPr>
              <w:t xml:space="preserve"> Stunden</w:t>
            </w:r>
          </w:p>
        </w:tc>
      </w:tr>
      <w:tr w:rsidR="002B4BF3" w:rsidRPr="00F05C91" w14:paraId="1AAFEF2A" w14:textId="77777777" w:rsidTr="002B4BF3">
        <w:trPr>
          <w:trHeight w:val="282"/>
        </w:trPr>
        <w:tc>
          <w:tcPr>
            <w:tcW w:w="540" w:type="dxa"/>
          </w:tcPr>
          <w:p w14:paraId="1CA2A52C"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26A73B57"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789C2E7A" w14:textId="7777777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 xml:space="preserve">Ein </w:t>
            </w:r>
            <w:r w:rsidR="00D50A42">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2B4BF3" w:rsidRPr="00F05C91" w14:paraId="14F72DF0" w14:textId="77777777" w:rsidTr="002B4BF3">
        <w:trPr>
          <w:cantSplit/>
          <w:trHeight w:val="182"/>
        </w:trPr>
        <w:tc>
          <w:tcPr>
            <w:tcW w:w="540" w:type="dxa"/>
          </w:tcPr>
          <w:p w14:paraId="6A76E703"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6E89463D"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23587E6F" w14:textId="725000E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sidR="009A4794">
              <w:rPr>
                <w:rFonts w:ascii="Arial" w:hAnsi="Arial" w:cs="Arial"/>
                <w:color w:val="000000"/>
                <w:sz w:val="22"/>
                <w:szCs w:val="22"/>
              </w:rPr>
              <w:t>en</w:t>
            </w:r>
            <w:r w:rsidRPr="00F05C91">
              <w:rPr>
                <w:rFonts w:ascii="Arial" w:hAnsi="Arial" w:cs="Arial"/>
                <w:color w:val="000000"/>
                <w:sz w:val="22"/>
                <w:szCs w:val="22"/>
              </w:rPr>
              <w:t xml:space="preserve"> Deutsch.</w:t>
            </w:r>
          </w:p>
        </w:tc>
      </w:tr>
      <w:tr w:rsidR="002B4BF3" w:rsidRPr="00F05C91" w14:paraId="066D135D" w14:textId="77777777" w:rsidTr="002B4BF3">
        <w:trPr>
          <w:trHeight w:val="421"/>
        </w:trPr>
        <w:tc>
          <w:tcPr>
            <w:tcW w:w="540" w:type="dxa"/>
            <w:tcBorders>
              <w:top w:val="single" w:sz="4" w:space="0" w:color="auto"/>
              <w:left w:val="single" w:sz="4" w:space="0" w:color="auto"/>
              <w:bottom w:val="single" w:sz="4" w:space="0" w:color="auto"/>
              <w:right w:val="single" w:sz="4" w:space="0" w:color="auto"/>
            </w:tcBorders>
          </w:tcPr>
          <w:p w14:paraId="69A9F9D8" w14:textId="77777777" w:rsidR="002B4BF3" w:rsidRPr="00F05C91" w:rsidRDefault="002B4BF3" w:rsidP="002B4BF3">
            <w:pPr>
              <w:numPr>
                <w:ilvl w:val="0"/>
                <w:numId w:val="5"/>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8E2D35F"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70D3BFAC" w14:textId="2E6C2346" w:rsidR="002B4BF3" w:rsidRPr="00F05C91" w:rsidRDefault="002B4BF3" w:rsidP="00417223">
            <w:pPr>
              <w:jc w:val="both"/>
              <w:rPr>
                <w:rFonts w:ascii="Arial" w:hAnsi="Arial" w:cs="Arial"/>
                <w:color w:val="000000"/>
                <w:sz w:val="22"/>
                <w:szCs w:val="22"/>
              </w:rPr>
            </w:pPr>
            <w:r w:rsidRPr="00F05C91">
              <w:rPr>
                <w:rFonts w:ascii="Arial" w:hAnsi="Arial" w:cs="Arial"/>
                <w:color w:val="000000"/>
                <w:sz w:val="22"/>
                <w:szCs w:val="22"/>
              </w:rPr>
              <w:t>Wird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sidR="00417223">
              <w:rPr>
                <w:rFonts w:ascii="Arial" w:hAnsi="Arial" w:cs="Arial"/>
                <w:color w:val="000000"/>
                <w:sz w:val="22"/>
                <w:szCs w:val="22"/>
              </w:rPr>
              <w:t xml:space="preserve">von Überblicksvorlesung und Proseminar </w:t>
            </w:r>
            <w:r w:rsidRPr="00F05C91">
              <w:rPr>
                <w:rFonts w:ascii="Arial" w:hAnsi="Arial" w:cs="Arial"/>
                <w:color w:val="000000"/>
                <w:sz w:val="22"/>
                <w:szCs w:val="22"/>
              </w:rPr>
              <w:t>im Vorlesungsverzeichnis (</w:t>
            </w:r>
            <w:hyperlink r:id="rId16" w:history="1">
              <w:r w:rsidR="009A4794" w:rsidRPr="00F05C91">
                <w:rPr>
                  <w:rStyle w:val="Link"/>
                  <w:rFonts w:ascii="Arial" w:hAnsi="Arial" w:cs="Arial"/>
                  <w:sz w:val="22"/>
                  <w:szCs w:val="22"/>
                </w:rPr>
                <w:t>UNIVIS</w:t>
              </w:r>
            </w:hyperlink>
            <w:r w:rsidR="009A4794">
              <w:rPr>
                <w:rFonts w:ascii="Arial" w:hAnsi="Arial" w:cs="Arial"/>
                <w:color w:val="000000"/>
                <w:sz w:val="22"/>
                <w:szCs w:val="22"/>
              </w:rPr>
              <w:t>,</w:t>
            </w:r>
            <w:r w:rsidR="009A4794" w:rsidRPr="00F05C91">
              <w:rPr>
                <w:rFonts w:ascii="Arial" w:hAnsi="Arial" w:cs="Arial"/>
                <w:color w:val="000000"/>
                <w:sz w:val="22"/>
                <w:szCs w:val="22"/>
              </w:rPr>
              <w:t xml:space="preserve"> </w:t>
            </w:r>
            <w:hyperlink r:id="rId17" w:history="1">
              <w:r w:rsidR="009A4794" w:rsidRPr="00720BB7">
                <w:rPr>
                  <w:rStyle w:val="Link"/>
                  <w:rFonts w:ascii="Arial" w:hAnsi="Arial" w:cs="Arial"/>
                  <w:sz w:val="22"/>
                  <w:szCs w:val="22"/>
                </w:rPr>
                <w:t>Homepage</w:t>
              </w:r>
            </w:hyperlink>
            <w:r w:rsidR="009A4794" w:rsidRPr="00F05C91">
              <w:rPr>
                <w:rFonts w:ascii="Arial" w:hAnsi="Arial" w:cs="Arial"/>
                <w:color w:val="000000"/>
                <w:sz w:val="22"/>
                <w:szCs w:val="22"/>
              </w:rPr>
              <w:t xml:space="preserve"> des Lehrstuhls</w:t>
            </w:r>
            <w:r w:rsidR="009A4794">
              <w:rPr>
                <w:rFonts w:ascii="Arial" w:hAnsi="Arial" w:cs="Arial"/>
                <w:color w:val="000000"/>
                <w:sz w:val="22"/>
                <w:szCs w:val="22"/>
              </w:rPr>
              <w:t xml:space="preserve"> und/oder der Professur</w:t>
            </w:r>
            <w:r w:rsidR="009A4794" w:rsidRPr="00F05C91">
              <w:rPr>
                <w:rFonts w:ascii="Arial" w:hAnsi="Arial" w:cs="Arial"/>
                <w:color w:val="000000"/>
                <w:sz w:val="22"/>
                <w:szCs w:val="22"/>
              </w:rPr>
              <w:t xml:space="preserve"> für </w:t>
            </w:r>
            <w:r w:rsidR="009A4794">
              <w:rPr>
                <w:rFonts w:ascii="Arial" w:hAnsi="Arial" w:cs="Arial"/>
                <w:color w:val="000000"/>
                <w:sz w:val="22"/>
                <w:szCs w:val="22"/>
              </w:rPr>
              <w:t>Alte</w:t>
            </w:r>
            <w:r w:rsidR="009A4794" w:rsidRPr="00F05C91">
              <w:rPr>
                <w:rFonts w:ascii="Arial" w:hAnsi="Arial" w:cs="Arial"/>
                <w:color w:val="000000"/>
                <w:sz w:val="22"/>
                <w:szCs w:val="22"/>
              </w:rPr>
              <w:t xml:space="preserve"> Geschichte</w:t>
            </w:r>
            <w:r w:rsidR="009A4794">
              <w:rPr>
                <w:rFonts w:ascii="Arial" w:hAnsi="Arial" w:cs="Arial"/>
                <w:color w:val="000000"/>
                <w:sz w:val="22"/>
                <w:szCs w:val="22"/>
              </w:rPr>
              <w:t xml:space="preserve">, </w:t>
            </w:r>
            <w:hyperlink r:id="rId18" w:history="1">
              <w:r w:rsidR="009A4794" w:rsidRPr="00720BB7">
                <w:rPr>
                  <w:rStyle w:val="Link"/>
                  <w:rFonts w:ascii="Arial" w:hAnsi="Arial" w:cs="Arial"/>
                  <w:sz w:val="22"/>
                  <w:szCs w:val="22"/>
                </w:rPr>
                <w:t>Homepage</w:t>
              </w:r>
            </w:hyperlink>
            <w:r w:rsidR="009A4794" w:rsidRPr="00F05C91">
              <w:rPr>
                <w:rFonts w:ascii="Arial" w:hAnsi="Arial" w:cs="Arial"/>
                <w:color w:val="000000"/>
                <w:sz w:val="22"/>
                <w:szCs w:val="22"/>
              </w:rPr>
              <w:t xml:space="preserve"> des Lehrstuhls</w:t>
            </w:r>
            <w:r w:rsidR="009A4794">
              <w:rPr>
                <w:rFonts w:ascii="Arial" w:hAnsi="Arial" w:cs="Arial"/>
                <w:color w:val="000000"/>
                <w:sz w:val="22"/>
                <w:szCs w:val="22"/>
              </w:rPr>
              <w:t xml:space="preserve"> für Mittelalterliche</w:t>
            </w:r>
            <w:r w:rsidR="009A4794" w:rsidRPr="00F05C91">
              <w:rPr>
                <w:rFonts w:ascii="Arial" w:hAnsi="Arial" w:cs="Arial"/>
                <w:color w:val="000000"/>
                <w:sz w:val="22"/>
                <w:szCs w:val="22"/>
              </w:rPr>
              <w:t xml:space="preserve"> Geschichte</w:t>
            </w:r>
            <w:r w:rsidR="009A4794">
              <w:rPr>
                <w:rFonts w:ascii="Arial" w:hAnsi="Arial" w:cs="Arial"/>
                <w:color w:val="000000"/>
                <w:sz w:val="22"/>
                <w:szCs w:val="22"/>
              </w:rPr>
              <w:t xml:space="preserve"> oder </w:t>
            </w:r>
            <w:hyperlink r:id="rId19" w:history="1">
              <w:r w:rsidR="009A4794" w:rsidRPr="00812EB9">
                <w:rPr>
                  <w:rStyle w:val="Link"/>
                  <w:rFonts w:ascii="Arial" w:hAnsi="Arial" w:cs="Arial"/>
                  <w:sz w:val="22"/>
                  <w:szCs w:val="22"/>
                </w:rPr>
                <w:t>Homepage</w:t>
              </w:r>
            </w:hyperlink>
            <w:r w:rsidR="009A4794">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415E2A7B" w14:textId="77777777" w:rsidR="008E5303" w:rsidRDefault="008E5303" w:rsidP="00BD11C3"/>
    <w:p w14:paraId="32520568" w14:textId="77777777" w:rsidR="009A4794" w:rsidRDefault="009A4794" w:rsidP="00BD11C3"/>
    <w:p w14:paraId="0FA645F2" w14:textId="77777777" w:rsidR="009A4794" w:rsidRDefault="009A4794" w:rsidP="00BD11C3"/>
    <w:p w14:paraId="78D61340" w14:textId="77777777" w:rsidR="009A4794" w:rsidRDefault="009A4794" w:rsidP="00BD11C3"/>
    <w:p w14:paraId="47AD833F" w14:textId="77777777" w:rsidR="009A4794" w:rsidRDefault="009A4794" w:rsidP="00BD11C3"/>
    <w:p w14:paraId="6690F19C" w14:textId="77777777" w:rsidR="009A4794" w:rsidRDefault="009A4794" w:rsidP="00BD11C3"/>
    <w:p w14:paraId="6191D2D3" w14:textId="77777777" w:rsidR="009A4794" w:rsidRDefault="009A4794" w:rsidP="00BD11C3"/>
    <w:p w14:paraId="3251CABC" w14:textId="77777777" w:rsidR="009A4794" w:rsidRDefault="009A4794" w:rsidP="00BD11C3"/>
    <w:p w14:paraId="06DB5F39" w14:textId="77777777" w:rsidR="009A4794" w:rsidRDefault="009A4794" w:rsidP="00BD11C3"/>
    <w:p w14:paraId="28E0C7C7" w14:textId="77777777" w:rsidR="009A4794" w:rsidRDefault="009A4794" w:rsidP="00BD11C3"/>
    <w:p w14:paraId="525CEE5D" w14:textId="77777777" w:rsidR="009A4794" w:rsidRDefault="009A4794" w:rsidP="00BD11C3"/>
    <w:p w14:paraId="52315427" w14:textId="77777777" w:rsidR="009A4794" w:rsidRDefault="009A4794" w:rsidP="00BD11C3"/>
    <w:p w14:paraId="49764B5C" w14:textId="77777777" w:rsidR="009A4794" w:rsidRDefault="009A4794" w:rsidP="00BD11C3"/>
    <w:p w14:paraId="5A35F78A" w14:textId="77777777" w:rsidR="009A4794" w:rsidRDefault="009A4794" w:rsidP="00BD11C3"/>
    <w:p w14:paraId="63665148" w14:textId="77777777" w:rsidR="009A4794" w:rsidRDefault="009A4794" w:rsidP="00BD11C3"/>
    <w:p w14:paraId="6749236D" w14:textId="77777777" w:rsidR="009A4794" w:rsidRDefault="009A4794" w:rsidP="00BD11C3"/>
    <w:p w14:paraId="7BE0F87E" w14:textId="77777777" w:rsidR="009A4794" w:rsidRDefault="009A4794" w:rsidP="00BD11C3"/>
    <w:p w14:paraId="00A9E932" w14:textId="77777777" w:rsidR="009A4794" w:rsidRDefault="009A4794" w:rsidP="00BD11C3"/>
    <w:p w14:paraId="1163DA8A" w14:textId="77777777" w:rsidR="009A4794" w:rsidRDefault="009A4794" w:rsidP="00BD11C3"/>
    <w:p w14:paraId="3EC39C87" w14:textId="77777777" w:rsidR="009A4794" w:rsidRDefault="009A4794" w:rsidP="00BD11C3"/>
    <w:p w14:paraId="7158B574" w14:textId="77777777" w:rsidR="009A4794" w:rsidRDefault="009A4794" w:rsidP="00BD11C3"/>
    <w:p w14:paraId="73361388" w14:textId="77777777" w:rsidR="009A4794" w:rsidRDefault="009A4794" w:rsidP="00BD11C3"/>
    <w:p w14:paraId="7C9833ED" w14:textId="77777777" w:rsidR="009A4794" w:rsidRDefault="009A4794" w:rsidP="00BD11C3"/>
    <w:p w14:paraId="760CFE1C" w14:textId="77777777" w:rsidR="009A4794" w:rsidRDefault="009A4794" w:rsidP="00BD11C3"/>
    <w:p w14:paraId="6B7D717A" w14:textId="77777777" w:rsidR="009A4794" w:rsidRDefault="009A4794" w:rsidP="00BD11C3"/>
    <w:p w14:paraId="46775885" w14:textId="77777777" w:rsidR="009A4794" w:rsidRDefault="009A4794" w:rsidP="00BD11C3"/>
    <w:p w14:paraId="6B8BC240" w14:textId="77777777" w:rsidR="009A4794" w:rsidRDefault="009A4794" w:rsidP="00BD11C3"/>
    <w:p w14:paraId="6BA80C94" w14:textId="77777777" w:rsidR="009A4794" w:rsidRDefault="009A4794" w:rsidP="00BD11C3"/>
    <w:p w14:paraId="28F7895F" w14:textId="77777777" w:rsidR="009A4794" w:rsidRDefault="009A4794" w:rsidP="00BD11C3"/>
    <w:p w14:paraId="3B5DC1E0" w14:textId="77777777" w:rsidR="009A4794" w:rsidRDefault="009A4794" w:rsidP="00BD11C3"/>
    <w:p w14:paraId="16E38957" w14:textId="77777777" w:rsidR="009A4794" w:rsidRDefault="009A4794" w:rsidP="00BD11C3"/>
    <w:p w14:paraId="321895B7" w14:textId="77777777" w:rsidR="009A4794" w:rsidRDefault="009A4794" w:rsidP="00BD11C3"/>
    <w:p w14:paraId="74344F6A" w14:textId="77777777" w:rsidR="009A4794" w:rsidRDefault="009A4794" w:rsidP="00BD11C3"/>
    <w:p w14:paraId="15D78FB8" w14:textId="77777777" w:rsidR="009A4794" w:rsidRDefault="009A4794" w:rsidP="00BD11C3"/>
    <w:p w14:paraId="09B14337" w14:textId="77777777" w:rsidR="009A4794" w:rsidRDefault="009A4794" w:rsidP="00BD11C3"/>
    <w:p w14:paraId="706C3F63" w14:textId="77777777" w:rsidR="009A4794" w:rsidRDefault="009A4794" w:rsidP="00BD11C3"/>
    <w:p w14:paraId="03C8B1D4" w14:textId="77777777" w:rsidR="009A4794" w:rsidRDefault="009A4794" w:rsidP="00BD11C3"/>
    <w:p w14:paraId="455AC50B" w14:textId="77777777" w:rsidR="009A4794" w:rsidRDefault="009A4794" w:rsidP="00BD11C3"/>
    <w:p w14:paraId="46460539" w14:textId="77777777" w:rsidR="009A4794" w:rsidRDefault="009A4794" w:rsidP="00BD11C3"/>
    <w:p w14:paraId="07432777" w14:textId="77777777" w:rsidR="009A4794" w:rsidRDefault="009A4794"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9A4794" w:rsidRPr="00F05C91" w14:paraId="11995765" w14:textId="77777777" w:rsidTr="009A4794">
        <w:trPr>
          <w:trHeight w:val="567"/>
        </w:trPr>
        <w:tc>
          <w:tcPr>
            <w:tcW w:w="540" w:type="dxa"/>
            <w:tcBorders>
              <w:top w:val="double" w:sz="4" w:space="0" w:color="auto"/>
              <w:left w:val="double" w:sz="4" w:space="0" w:color="auto"/>
            </w:tcBorders>
            <w:shd w:val="clear" w:color="auto" w:fill="FFCC99"/>
          </w:tcPr>
          <w:p w14:paraId="2E4DD810" w14:textId="77777777" w:rsidR="009A4794" w:rsidRPr="00F05C91" w:rsidRDefault="009A4794" w:rsidP="009A4794">
            <w:pPr>
              <w:numPr>
                <w:ilvl w:val="0"/>
                <w:numId w:val="25"/>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7B66BCBE" w14:textId="77777777" w:rsidR="009A4794" w:rsidRPr="00F05C91" w:rsidRDefault="009A4794" w:rsidP="009A4794">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2F63CA8C" w14:textId="77777777" w:rsidR="009A4794" w:rsidRPr="00F05C91" w:rsidRDefault="009A4794" w:rsidP="009A4794">
            <w:pPr>
              <w:rPr>
                <w:rFonts w:ascii="Arial" w:hAnsi="Arial" w:cs="Arial"/>
                <w:b/>
                <w:color w:val="000000"/>
                <w:lang w:val="en-GB"/>
              </w:rPr>
            </w:pPr>
            <w:r w:rsidRPr="00F05C91">
              <w:rPr>
                <w:rFonts w:ascii="Arial" w:hAnsi="Arial" w:cs="Arial"/>
                <w:b/>
              </w:rPr>
              <w:t xml:space="preserve">Basismodul </w:t>
            </w:r>
            <w:r>
              <w:rPr>
                <w:rFonts w:ascii="Arial" w:hAnsi="Arial" w:cs="Arial"/>
                <w:b/>
              </w:rPr>
              <w:t>Alte und Mittelalterliche Geschichte (Basic Module: Ancient and Medieval History)</w:t>
            </w:r>
          </w:p>
        </w:tc>
        <w:tc>
          <w:tcPr>
            <w:tcW w:w="1559" w:type="dxa"/>
            <w:tcBorders>
              <w:top w:val="double" w:sz="4" w:space="0" w:color="auto"/>
              <w:right w:val="double" w:sz="4" w:space="0" w:color="auto"/>
            </w:tcBorders>
            <w:shd w:val="clear" w:color="auto" w:fill="FFCC99"/>
          </w:tcPr>
          <w:p w14:paraId="225E2AB6" w14:textId="77777777" w:rsidR="009A4794" w:rsidRPr="00F05C91" w:rsidRDefault="009A4794" w:rsidP="009A4794">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9A4794" w:rsidRPr="00F05C91" w14:paraId="6CD49D3D" w14:textId="77777777" w:rsidTr="009A4794">
        <w:trPr>
          <w:trHeight w:val="567"/>
        </w:trPr>
        <w:tc>
          <w:tcPr>
            <w:tcW w:w="540" w:type="dxa"/>
            <w:tcBorders>
              <w:left w:val="double" w:sz="4" w:space="0" w:color="auto"/>
            </w:tcBorders>
            <w:shd w:val="clear" w:color="auto" w:fill="FFCC99"/>
          </w:tcPr>
          <w:p w14:paraId="42BA77E9" w14:textId="77777777" w:rsidR="009A4794" w:rsidRPr="00F05C91" w:rsidRDefault="009A4794" w:rsidP="009A4794">
            <w:pPr>
              <w:numPr>
                <w:ilvl w:val="0"/>
                <w:numId w:val="25"/>
              </w:numPr>
              <w:rPr>
                <w:rFonts w:ascii="Arial" w:hAnsi="Arial" w:cs="Arial"/>
                <w:i/>
                <w:color w:val="000000"/>
              </w:rPr>
            </w:pPr>
          </w:p>
        </w:tc>
        <w:tc>
          <w:tcPr>
            <w:tcW w:w="1980" w:type="dxa"/>
            <w:shd w:val="clear" w:color="auto" w:fill="FFCC99"/>
          </w:tcPr>
          <w:p w14:paraId="069704A8" w14:textId="77777777" w:rsidR="009A4794" w:rsidRPr="00F05C91" w:rsidRDefault="009A4794" w:rsidP="009A4794">
            <w:pPr>
              <w:rPr>
                <w:rFonts w:ascii="Arial" w:hAnsi="Arial" w:cs="Arial"/>
                <w:color w:val="000000"/>
              </w:rPr>
            </w:pPr>
            <w:r w:rsidRPr="00F05C91">
              <w:rPr>
                <w:rFonts w:ascii="Arial" w:hAnsi="Arial" w:cs="Arial"/>
                <w:color w:val="000000"/>
              </w:rPr>
              <w:t>Lehrveranstaltungen</w:t>
            </w:r>
          </w:p>
          <w:p w14:paraId="6A9A60CB" w14:textId="77777777" w:rsidR="009A4794" w:rsidRPr="00F05C91" w:rsidRDefault="009A4794" w:rsidP="009A4794">
            <w:pPr>
              <w:rPr>
                <w:rFonts w:ascii="Arial" w:hAnsi="Arial" w:cs="Arial"/>
                <w:b/>
                <w:color w:val="000000"/>
              </w:rPr>
            </w:pPr>
          </w:p>
        </w:tc>
        <w:tc>
          <w:tcPr>
            <w:tcW w:w="5855" w:type="dxa"/>
            <w:shd w:val="clear" w:color="auto" w:fill="FFCC99"/>
          </w:tcPr>
          <w:p w14:paraId="3F803BB0" w14:textId="137FC73F" w:rsidR="009A4794" w:rsidRDefault="009A4794" w:rsidP="009A4794">
            <w:pPr>
              <w:jc w:val="both"/>
              <w:rPr>
                <w:rFonts w:ascii="Arial" w:hAnsi="Arial" w:cs="Arial"/>
                <w:color w:val="000000"/>
                <w:sz w:val="22"/>
                <w:szCs w:val="22"/>
              </w:rPr>
            </w:pPr>
            <w:r>
              <w:rPr>
                <w:rFonts w:ascii="Arial" w:hAnsi="Arial" w:cs="Arial"/>
                <w:color w:val="000000"/>
                <w:sz w:val="22"/>
                <w:szCs w:val="22"/>
              </w:rPr>
              <w:t>Überblicksvorlesung Mittelalterliche Geschichte</w:t>
            </w:r>
          </w:p>
          <w:p w14:paraId="357EB704" w14:textId="33561132" w:rsidR="009A4794" w:rsidRDefault="009A4794" w:rsidP="009A4794">
            <w:pPr>
              <w:jc w:val="both"/>
              <w:rPr>
                <w:rFonts w:ascii="Arial" w:hAnsi="Arial" w:cs="Arial"/>
                <w:color w:val="000000"/>
                <w:sz w:val="22"/>
                <w:szCs w:val="22"/>
              </w:rPr>
            </w:pPr>
            <w:r>
              <w:rPr>
                <w:rFonts w:ascii="Arial" w:hAnsi="Arial" w:cs="Arial"/>
                <w:color w:val="000000"/>
                <w:sz w:val="22"/>
                <w:szCs w:val="22"/>
              </w:rPr>
              <w:t>(Introductory Lecture: Medieval History)</w:t>
            </w:r>
          </w:p>
          <w:p w14:paraId="593FD364" w14:textId="7F3F61EB" w:rsidR="009A4794"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Proseminar </w:t>
            </w:r>
            <w:r>
              <w:rPr>
                <w:rFonts w:ascii="Arial" w:hAnsi="Arial" w:cs="Arial"/>
                <w:color w:val="000000"/>
                <w:sz w:val="22"/>
                <w:szCs w:val="22"/>
              </w:rPr>
              <w:t xml:space="preserve">Alte </w:t>
            </w:r>
            <w:r w:rsidRPr="00F05C91">
              <w:rPr>
                <w:rFonts w:ascii="Arial" w:hAnsi="Arial" w:cs="Arial"/>
                <w:color w:val="000000"/>
                <w:sz w:val="22"/>
                <w:szCs w:val="22"/>
              </w:rPr>
              <w:t>Geschichte</w:t>
            </w:r>
          </w:p>
          <w:p w14:paraId="009D935A" w14:textId="36A6D7C6"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(Basic Seminar: AncientHistory)</w:t>
            </w:r>
          </w:p>
        </w:tc>
        <w:tc>
          <w:tcPr>
            <w:tcW w:w="1559" w:type="dxa"/>
            <w:tcBorders>
              <w:right w:val="double" w:sz="4" w:space="0" w:color="auto"/>
            </w:tcBorders>
            <w:shd w:val="clear" w:color="auto" w:fill="FFCC99"/>
          </w:tcPr>
          <w:p w14:paraId="382A8603" w14:textId="77777777" w:rsidR="009A4794" w:rsidRPr="00F05C91" w:rsidRDefault="009A4794" w:rsidP="009A4794">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52640246" w14:textId="77777777" w:rsidR="009A4794" w:rsidRDefault="009A4794" w:rsidP="009A4794">
            <w:pPr>
              <w:rPr>
                <w:rFonts w:ascii="Arial" w:hAnsi="Arial" w:cs="Arial"/>
                <w:color w:val="000000"/>
              </w:rPr>
            </w:pPr>
          </w:p>
          <w:p w14:paraId="61B80CEC" w14:textId="77777777" w:rsidR="009A4794" w:rsidRPr="002B4BF3" w:rsidRDefault="009A4794" w:rsidP="009A4794">
            <w:pPr>
              <w:rPr>
                <w:rFonts w:ascii="Arial" w:hAnsi="Arial" w:cs="Arial"/>
                <w:color w:val="000000"/>
                <w:sz w:val="22"/>
                <w:szCs w:val="22"/>
              </w:rPr>
            </w:pPr>
            <w:r w:rsidRPr="002B4BF3">
              <w:rPr>
                <w:rFonts w:ascii="Arial" w:hAnsi="Arial" w:cs="Arial"/>
                <w:color w:val="000000"/>
                <w:sz w:val="22"/>
                <w:szCs w:val="22"/>
              </w:rPr>
              <w:t>5 ECTS</w:t>
            </w:r>
          </w:p>
        </w:tc>
      </w:tr>
      <w:tr w:rsidR="009A4794" w:rsidRPr="00F05C91" w14:paraId="50B70B73" w14:textId="77777777" w:rsidTr="009A4794">
        <w:trPr>
          <w:trHeight w:val="567"/>
        </w:trPr>
        <w:tc>
          <w:tcPr>
            <w:tcW w:w="540" w:type="dxa"/>
            <w:tcBorders>
              <w:left w:val="double" w:sz="4" w:space="0" w:color="auto"/>
              <w:bottom w:val="double" w:sz="4" w:space="0" w:color="auto"/>
            </w:tcBorders>
            <w:shd w:val="clear" w:color="auto" w:fill="FFCC99"/>
          </w:tcPr>
          <w:p w14:paraId="33A10F64" w14:textId="77777777" w:rsidR="009A4794" w:rsidRPr="00F05C91" w:rsidRDefault="009A4794" w:rsidP="009A4794">
            <w:pPr>
              <w:numPr>
                <w:ilvl w:val="0"/>
                <w:numId w:val="25"/>
              </w:numPr>
              <w:rPr>
                <w:rFonts w:ascii="Arial" w:hAnsi="Arial" w:cs="Arial"/>
                <w:i/>
                <w:color w:val="000000"/>
              </w:rPr>
            </w:pPr>
          </w:p>
        </w:tc>
        <w:tc>
          <w:tcPr>
            <w:tcW w:w="1980" w:type="dxa"/>
            <w:tcBorders>
              <w:bottom w:val="double" w:sz="4" w:space="0" w:color="auto"/>
            </w:tcBorders>
            <w:shd w:val="clear" w:color="auto" w:fill="FFCC99"/>
          </w:tcPr>
          <w:p w14:paraId="44D84E43" w14:textId="77777777" w:rsidR="009A4794" w:rsidRPr="00F05C91" w:rsidRDefault="009A4794" w:rsidP="009A4794">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393F3F80" w14:textId="77777777" w:rsidR="009A4794" w:rsidRDefault="009A4794" w:rsidP="009A4794">
            <w:pPr>
              <w:jc w:val="both"/>
              <w:rPr>
                <w:rFonts w:ascii="Arial" w:hAnsi="Arial" w:cs="Arial"/>
                <w:color w:val="000000"/>
                <w:sz w:val="22"/>
                <w:szCs w:val="22"/>
              </w:rPr>
            </w:pPr>
            <w:r>
              <w:rPr>
                <w:rFonts w:ascii="Arial" w:hAnsi="Arial" w:cs="Arial"/>
                <w:color w:val="000000"/>
                <w:sz w:val="22"/>
                <w:szCs w:val="22"/>
              </w:rPr>
              <w:t>Prof. Dr. Hans Ulrich Wiemer;</w:t>
            </w:r>
            <w:r w:rsidRPr="00F05C91">
              <w:rPr>
                <w:rFonts w:ascii="Arial" w:hAnsi="Arial" w:cs="Arial"/>
                <w:color w:val="000000"/>
                <w:sz w:val="22"/>
                <w:szCs w:val="22"/>
              </w:rPr>
              <w:t xml:space="preserve"> Prof. Dr. Boris Dreyer</w:t>
            </w:r>
            <w:r>
              <w:rPr>
                <w:rFonts w:ascii="Arial" w:hAnsi="Arial" w:cs="Arial"/>
                <w:color w:val="000000"/>
                <w:sz w:val="22"/>
                <w:szCs w:val="22"/>
              </w:rPr>
              <w:t xml:space="preserve">; PD Dr. Angela Ganter; </w:t>
            </w:r>
            <w:r w:rsidRPr="00F05C91">
              <w:rPr>
                <w:rFonts w:ascii="Arial" w:hAnsi="Arial" w:cs="Arial"/>
                <w:color w:val="000000"/>
                <w:sz w:val="22"/>
                <w:szCs w:val="22"/>
              </w:rPr>
              <w:t xml:space="preserve"> </w:t>
            </w:r>
            <w:r>
              <w:rPr>
                <w:rFonts w:ascii="Arial" w:hAnsi="Arial" w:cs="Arial"/>
                <w:color w:val="000000"/>
                <w:sz w:val="22"/>
                <w:szCs w:val="22"/>
              </w:rPr>
              <w:t>apl. Prof.</w:t>
            </w:r>
            <w:r w:rsidRPr="00F05C91">
              <w:rPr>
                <w:rFonts w:ascii="Arial" w:hAnsi="Arial" w:cs="Arial"/>
                <w:color w:val="000000"/>
                <w:sz w:val="22"/>
                <w:szCs w:val="22"/>
              </w:rPr>
              <w:t xml:space="preserve"> Dr. Angela Pabst</w:t>
            </w:r>
            <w:r>
              <w:rPr>
                <w:rFonts w:ascii="Arial" w:hAnsi="Arial" w:cs="Arial"/>
                <w:color w:val="000000"/>
                <w:sz w:val="22"/>
                <w:szCs w:val="22"/>
              </w:rPr>
              <w:t>;</w:t>
            </w:r>
            <w:r w:rsidRPr="00F05C91">
              <w:rPr>
                <w:rFonts w:ascii="Arial" w:hAnsi="Arial" w:cs="Arial"/>
                <w:color w:val="000000"/>
                <w:sz w:val="22"/>
                <w:szCs w:val="22"/>
              </w:rPr>
              <w:t xml:space="preserve"> Dr. Bernhard Kremer</w:t>
            </w:r>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Sabina</w:t>
            </w:r>
            <w:r w:rsidRPr="00F05C91">
              <w:rPr>
                <w:rFonts w:ascii="Arial" w:hAnsi="Arial" w:cs="Arial"/>
                <w:color w:val="000000"/>
                <w:sz w:val="22"/>
                <w:szCs w:val="22"/>
              </w:rPr>
              <w:t xml:space="preserve"> Walter</w:t>
            </w:r>
            <w:r>
              <w:rPr>
                <w:rFonts w:ascii="Arial" w:hAnsi="Arial" w:cs="Arial"/>
                <w:color w:val="000000"/>
                <w:sz w:val="22"/>
                <w:szCs w:val="22"/>
              </w:rPr>
              <w:t>; Felix  Schmutterer, M.A.; Alexander Hilverda; Christina Sponsel</w:t>
            </w:r>
          </w:p>
          <w:p w14:paraId="4A73DF33"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Pr</w:t>
            </w:r>
            <w:r>
              <w:rPr>
                <w:rFonts w:ascii="Arial" w:hAnsi="Arial" w:cs="Arial"/>
                <w:color w:val="000000"/>
                <w:sz w:val="22"/>
                <w:szCs w:val="22"/>
              </w:rPr>
              <w:t>of. Dr. Klaus Herbers;</w:t>
            </w:r>
            <w:r w:rsidRPr="00F05C91">
              <w:rPr>
                <w:rFonts w:ascii="Arial" w:hAnsi="Arial" w:cs="Arial"/>
                <w:color w:val="000000"/>
                <w:sz w:val="22"/>
                <w:szCs w:val="22"/>
              </w:rPr>
              <w:t xml:space="preserve"> PD Dr. Heike Johanna Mierau</w:t>
            </w:r>
            <w:r>
              <w:rPr>
                <w:rFonts w:ascii="Arial" w:hAnsi="Arial" w:cs="Arial"/>
                <w:color w:val="000000"/>
                <w:sz w:val="22"/>
                <w:szCs w:val="22"/>
              </w:rPr>
              <w:t>;</w:t>
            </w:r>
            <w:r w:rsidRPr="00F05C91">
              <w:rPr>
                <w:rFonts w:ascii="Arial" w:hAnsi="Arial" w:cs="Arial"/>
                <w:color w:val="000000"/>
                <w:sz w:val="22"/>
                <w:szCs w:val="22"/>
              </w:rPr>
              <w:t xml:space="preserve"> Dr. Matthias Maser</w:t>
            </w:r>
            <w:r>
              <w:rPr>
                <w:rFonts w:ascii="Arial" w:hAnsi="Arial" w:cs="Arial"/>
                <w:color w:val="000000"/>
                <w:sz w:val="22"/>
                <w:szCs w:val="22"/>
              </w:rPr>
              <w:t>;</w:t>
            </w:r>
            <w:r w:rsidRPr="00F05C91">
              <w:rPr>
                <w:rFonts w:ascii="Arial" w:hAnsi="Arial" w:cs="Arial"/>
                <w:color w:val="000000"/>
                <w:sz w:val="22"/>
                <w:szCs w:val="22"/>
              </w:rPr>
              <w:t xml:space="preserve"> Dr. Carola Föller</w:t>
            </w:r>
            <w:r>
              <w:rPr>
                <w:rFonts w:ascii="Arial" w:hAnsi="Arial" w:cs="Arial"/>
                <w:color w:val="000000"/>
                <w:sz w:val="22"/>
                <w:szCs w:val="22"/>
              </w:rPr>
              <w:t>;</w:t>
            </w:r>
            <w:r w:rsidRPr="00F05C91">
              <w:rPr>
                <w:rFonts w:ascii="Arial" w:hAnsi="Arial" w:cs="Arial"/>
                <w:color w:val="000000"/>
                <w:sz w:val="22"/>
                <w:szCs w:val="22"/>
              </w:rPr>
              <w:t xml:space="preserve"> Claudia Alraum,</w:t>
            </w:r>
            <w:r>
              <w:rPr>
                <w:rFonts w:ascii="Arial" w:hAnsi="Arial" w:cs="Arial"/>
                <w:color w:val="000000"/>
                <w:sz w:val="22"/>
                <w:szCs w:val="22"/>
              </w:rPr>
              <w:t xml:space="preserve"> M.A.;</w:t>
            </w:r>
            <w:r w:rsidRPr="00F05C91">
              <w:rPr>
                <w:rFonts w:ascii="Arial" w:hAnsi="Arial" w:cs="Arial"/>
                <w:color w:val="000000"/>
                <w:sz w:val="22"/>
                <w:szCs w:val="22"/>
              </w:rPr>
              <w:t xml:space="preserve"> </w:t>
            </w:r>
            <w:r>
              <w:rPr>
                <w:rFonts w:ascii="Arial" w:hAnsi="Arial" w:cs="Arial"/>
                <w:color w:val="000000"/>
                <w:sz w:val="22"/>
                <w:szCs w:val="22"/>
              </w:rPr>
              <w:t xml:space="preserve">Dr. </w:t>
            </w:r>
            <w:r w:rsidRPr="00F05C91">
              <w:rPr>
                <w:rFonts w:ascii="Arial" w:hAnsi="Arial" w:cs="Arial"/>
                <w:color w:val="000000"/>
                <w:sz w:val="22"/>
                <w:szCs w:val="22"/>
              </w:rPr>
              <w:t>Judith Werner</w:t>
            </w:r>
            <w:r>
              <w:rPr>
                <w:rFonts w:ascii="Arial" w:hAnsi="Arial" w:cs="Arial"/>
                <w:color w:val="000000"/>
                <w:sz w:val="22"/>
                <w:szCs w:val="22"/>
              </w:rPr>
              <w:t>;</w:t>
            </w:r>
            <w:r w:rsidRPr="00F05C91">
              <w:rPr>
                <w:rFonts w:ascii="Arial" w:hAnsi="Arial" w:cs="Arial"/>
                <w:color w:val="000000"/>
                <w:sz w:val="22"/>
                <w:szCs w:val="22"/>
              </w:rPr>
              <w:t xml:space="preserve"> Thorsten Schlauwitz,</w:t>
            </w:r>
            <w:r>
              <w:rPr>
                <w:rFonts w:ascii="Arial" w:hAnsi="Arial" w:cs="Arial"/>
                <w:color w:val="000000"/>
                <w:sz w:val="22"/>
                <w:szCs w:val="22"/>
              </w:rPr>
              <w:t xml:space="preserve"> M.A.;</w:t>
            </w:r>
            <w:r w:rsidRPr="00F05C91">
              <w:rPr>
                <w:rFonts w:ascii="Arial" w:hAnsi="Arial" w:cs="Arial"/>
                <w:color w:val="000000"/>
                <w:sz w:val="22"/>
                <w:szCs w:val="22"/>
              </w:rPr>
              <w:t xml:space="preserve"> Veronika Unger</w:t>
            </w:r>
            <w:r>
              <w:rPr>
                <w:rFonts w:ascii="Arial" w:hAnsi="Arial" w:cs="Arial"/>
                <w:color w:val="000000"/>
                <w:sz w:val="22"/>
                <w:szCs w:val="22"/>
              </w:rPr>
              <w:t xml:space="preserve">; Viktoria Trenkle; Dr. Cornelia Scherer;  </w:t>
            </w: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Seiderer</w:t>
            </w:r>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apl.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Marina Heller</w:t>
            </w:r>
            <w:r>
              <w:rPr>
                <w:rFonts w:ascii="Arial" w:hAnsi="Arial" w:cs="Arial"/>
                <w:color w:val="000000"/>
                <w:sz w:val="22"/>
                <w:szCs w:val="22"/>
              </w:rPr>
              <w:t>; Jesko Gf. zu Dohna, M.A.; Dr. Thomas J. Hagen; Susanne Bohn, M.A.</w:t>
            </w:r>
          </w:p>
          <w:p w14:paraId="5A468F3A" w14:textId="77777777" w:rsidR="009A4794" w:rsidRPr="00F05C91" w:rsidRDefault="009A4794" w:rsidP="009A4794">
            <w:pPr>
              <w:jc w:val="both"/>
              <w:rPr>
                <w:rFonts w:ascii="Arial" w:hAnsi="Arial" w:cs="Arial"/>
                <w:color w:val="000000"/>
                <w:sz w:val="22"/>
                <w:szCs w:val="22"/>
              </w:rPr>
            </w:pPr>
          </w:p>
        </w:tc>
        <w:tc>
          <w:tcPr>
            <w:tcW w:w="1559" w:type="dxa"/>
            <w:tcBorders>
              <w:bottom w:val="double" w:sz="4" w:space="0" w:color="auto"/>
              <w:right w:val="double" w:sz="4" w:space="0" w:color="auto"/>
            </w:tcBorders>
            <w:shd w:val="clear" w:color="auto" w:fill="FFCC99"/>
          </w:tcPr>
          <w:p w14:paraId="5FF18CE5" w14:textId="77777777" w:rsidR="009A4794" w:rsidRPr="00F05C91" w:rsidRDefault="009A4794" w:rsidP="009A4794">
            <w:pPr>
              <w:rPr>
                <w:rFonts w:ascii="Arial" w:hAnsi="Arial" w:cs="Arial"/>
                <w:color w:val="000000"/>
              </w:rPr>
            </w:pPr>
          </w:p>
        </w:tc>
      </w:tr>
    </w:tbl>
    <w:p w14:paraId="193F27F3" w14:textId="77777777" w:rsidR="009A4794" w:rsidRPr="00F05C91" w:rsidRDefault="009A4794" w:rsidP="009A4794">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9A4794" w:rsidRPr="00F05C91" w14:paraId="28598124" w14:textId="77777777" w:rsidTr="009A4794">
        <w:trPr>
          <w:trHeight w:val="567"/>
        </w:trPr>
        <w:tc>
          <w:tcPr>
            <w:tcW w:w="540" w:type="dxa"/>
          </w:tcPr>
          <w:p w14:paraId="26EC61B5"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556D1AB8"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55A6E700" w14:textId="50AE754F"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 xml:space="preserve">Alte </w:t>
            </w:r>
            <w:r w:rsidRPr="00F05C91">
              <w:rPr>
                <w:rFonts w:ascii="Arial" w:hAnsi="Arial" w:cs="Arial"/>
                <w:color w:val="000000"/>
                <w:sz w:val="22"/>
                <w:szCs w:val="22"/>
              </w:rPr>
              <w:t>Geschichte (z.Z.: Prof. Dr.</w:t>
            </w:r>
            <w:r>
              <w:rPr>
                <w:rFonts w:ascii="Arial" w:hAnsi="Arial" w:cs="Arial"/>
                <w:color w:val="000000"/>
                <w:sz w:val="22"/>
                <w:szCs w:val="22"/>
              </w:rPr>
              <w:t xml:space="preserve"> Hans-Ulrich Wiemer</w:t>
            </w:r>
            <w:r w:rsidRPr="00F05C91">
              <w:rPr>
                <w:rFonts w:ascii="Arial" w:hAnsi="Arial" w:cs="Arial"/>
                <w:color w:val="000000"/>
                <w:sz w:val="22"/>
                <w:szCs w:val="22"/>
              </w:rPr>
              <w:t>)</w:t>
            </w:r>
          </w:p>
          <w:p w14:paraId="7EF8C2E3" w14:textId="77777777" w:rsidR="009A4794" w:rsidRPr="00F05C91" w:rsidRDefault="009A4794" w:rsidP="009A4794">
            <w:pPr>
              <w:jc w:val="both"/>
              <w:rPr>
                <w:rFonts w:ascii="Arial" w:hAnsi="Arial" w:cs="Arial"/>
                <w:color w:val="000000"/>
                <w:sz w:val="22"/>
                <w:szCs w:val="22"/>
              </w:rPr>
            </w:pPr>
          </w:p>
        </w:tc>
      </w:tr>
      <w:tr w:rsidR="009A4794" w:rsidRPr="00F05C91" w14:paraId="33A0554C" w14:textId="77777777" w:rsidTr="009A4794">
        <w:trPr>
          <w:trHeight w:val="2455"/>
        </w:trPr>
        <w:tc>
          <w:tcPr>
            <w:tcW w:w="540" w:type="dxa"/>
          </w:tcPr>
          <w:p w14:paraId="0CBC1387"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2645E688"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62A9A3A1" w14:textId="09C1CC77" w:rsidR="009A4794" w:rsidRPr="000E17CB"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Überblickswissen zur Ereignis-, Struktur-, Kultur- Sozial- und Ideengeschichte der griechischen und der römischen Antike (relevante Entwicklungen, Phänomene, Strukturen und Institutionen, epochemachende Ereignisse und Personen(kon</w:t>
            </w:r>
            <w:r w:rsidRPr="000E17CB">
              <w:rPr>
                <w:rFonts w:ascii="Arial" w:hAnsi="Arial" w:cs="Arial"/>
                <w:color w:val="000000"/>
                <w:sz w:val="22"/>
                <w:szCs w:val="22"/>
              </w:rPr>
              <w:softHyphen/>
              <w:t>stel</w:t>
            </w:r>
            <w:r w:rsidRPr="000E17CB">
              <w:rPr>
                <w:rFonts w:ascii="Arial" w:hAnsi="Arial" w:cs="Arial"/>
                <w:color w:val="000000"/>
                <w:sz w:val="22"/>
                <w:szCs w:val="22"/>
              </w:rPr>
              <w:softHyphen/>
              <w:t xml:space="preserve">lationen) sowie aktuelle Forschungsfragen und </w:t>
            </w:r>
            <w:r w:rsidRPr="000E17CB">
              <w:rPr>
                <w:rFonts w:ascii="Arial" w:hAnsi="Arial" w:cs="Arial"/>
                <w:color w:val="000000"/>
                <w:sz w:val="22"/>
                <w:szCs w:val="22"/>
              </w:rPr>
              <w:noBreakHyphen/>
              <w:t xml:space="preserve">themen der </w:t>
            </w:r>
            <w:r>
              <w:rPr>
                <w:rFonts w:ascii="Arial" w:hAnsi="Arial" w:cs="Arial"/>
                <w:color w:val="000000"/>
                <w:sz w:val="22"/>
                <w:szCs w:val="22"/>
              </w:rPr>
              <w:t>Mittelalterlichen</w:t>
            </w:r>
            <w:r w:rsidRPr="000E17CB">
              <w:rPr>
                <w:rFonts w:ascii="Arial" w:hAnsi="Arial" w:cs="Arial"/>
                <w:color w:val="000000"/>
                <w:sz w:val="22"/>
                <w:szCs w:val="22"/>
              </w:rPr>
              <w:t xml:space="preserve"> Geschichte)</w:t>
            </w:r>
          </w:p>
          <w:p w14:paraId="20F7487B" w14:textId="77777777"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Wissenschaftliche Propädeutik im Fach Geschichte, insbesondere </w:t>
            </w:r>
            <w:r>
              <w:rPr>
                <w:rFonts w:ascii="Arial" w:hAnsi="Arial" w:cs="Arial"/>
                <w:color w:val="000000"/>
                <w:sz w:val="22"/>
                <w:szCs w:val="22"/>
              </w:rPr>
              <w:t>im Bereich der Mittelalterlichen Geschichte</w:t>
            </w:r>
            <w:r w:rsidRPr="000E17CB">
              <w:rPr>
                <w:rFonts w:ascii="Arial" w:hAnsi="Arial" w:cs="Arial"/>
                <w:color w:val="000000"/>
                <w:sz w:val="22"/>
                <w:szCs w:val="22"/>
              </w:rPr>
              <w:t xml:space="preserve"> </w:t>
            </w:r>
          </w:p>
          <w:p w14:paraId="49A46D3A" w14:textId="77777777"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geschichtswissenschaftliche Methodenlehre; exemplarische thematische Vertiefung am ausgewählten Bei</w:t>
            </w:r>
            <w:r>
              <w:rPr>
                <w:rFonts w:ascii="Arial" w:hAnsi="Arial" w:cs="Arial"/>
                <w:color w:val="000000"/>
                <w:sz w:val="22"/>
                <w:szCs w:val="22"/>
              </w:rPr>
              <w:t>spiel aus der Mittelalterlichen Geschichte</w:t>
            </w:r>
            <w:r w:rsidRPr="000E17CB">
              <w:rPr>
                <w:rFonts w:ascii="Arial" w:hAnsi="Arial" w:cs="Arial"/>
                <w:color w:val="000000"/>
                <w:sz w:val="22"/>
                <w:szCs w:val="22"/>
              </w:rPr>
              <w:t xml:space="preserve"> </w:t>
            </w:r>
          </w:p>
          <w:p w14:paraId="43FF1C0B" w14:textId="77777777"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Erlernen und angeleitete Anwendung geschichtswissenschaftlicher Arbeitsweisen an einem begrenzten Beispielthema aus der </w:t>
            </w:r>
            <w:r>
              <w:rPr>
                <w:rFonts w:ascii="Arial" w:hAnsi="Arial" w:cs="Arial"/>
                <w:color w:val="000000"/>
                <w:sz w:val="22"/>
                <w:szCs w:val="22"/>
              </w:rPr>
              <w:t xml:space="preserve">Mittelalterlichen </w:t>
            </w:r>
            <w:r w:rsidRPr="000E17CB">
              <w:rPr>
                <w:rFonts w:ascii="Arial" w:hAnsi="Arial" w:cs="Arial"/>
                <w:color w:val="000000"/>
                <w:sz w:val="22"/>
                <w:szCs w:val="22"/>
              </w:rPr>
              <w:t>Geschichte</w:t>
            </w:r>
          </w:p>
          <w:p w14:paraId="2CE3A0E6"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Proseminars werden rechtzeitig im Vorlesungsverzeichnis </w:t>
            </w:r>
            <w:r w:rsidRPr="00F05C91">
              <w:rPr>
                <w:rFonts w:ascii="Arial" w:hAnsi="Arial" w:cs="Arial"/>
                <w:color w:val="000000"/>
                <w:sz w:val="22"/>
                <w:szCs w:val="22"/>
              </w:rPr>
              <w:t>(</w:t>
            </w:r>
            <w:hyperlink r:id="rId20"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21"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22"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23"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9A4794" w:rsidRPr="00F05C91" w14:paraId="76762253" w14:textId="77777777" w:rsidTr="009A4794">
        <w:trPr>
          <w:trHeight w:val="977"/>
        </w:trPr>
        <w:tc>
          <w:tcPr>
            <w:tcW w:w="540" w:type="dxa"/>
          </w:tcPr>
          <w:p w14:paraId="28F511DD"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5CBB092D"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0E5BDE8A"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w:t>
            </w:r>
            <w:r w:rsidRPr="00F05C91">
              <w:rPr>
                <w:rFonts w:ascii="Arial" w:hAnsi="Arial" w:cs="Arial"/>
                <w:color w:val="000000"/>
                <w:sz w:val="22"/>
                <w:szCs w:val="22"/>
              </w:rPr>
              <w:t>Alte</w:t>
            </w:r>
            <w:r>
              <w:rPr>
                <w:rFonts w:ascii="Arial" w:hAnsi="Arial" w:cs="Arial"/>
                <w:color w:val="000000"/>
                <w:sz w:val="22"/>
                <w:szCs w:val="22"/>
              </w:rPr>
              <w:t xml:space="preserve"> und Mittelalterliche</w:t>
            </w:r>
            <w:r w:rsidRPr="00F05C91">
              <w:rPr>
                <w:rFonts w:ascii="Arial" w:hAnsi="Arial" w:cs="Arial"/>
                <w:color w:val="000000"/>
                <w:sz w:val="22"/>
                <w:szCs w:val="22"/>
              </w:rPr>
              <w:t xml:space="preserve"> Geschichte zielt auf Erwerb und Vertiefung folgender Kompetenzen:</w:t>
            </w:r>
          </w:p>
          <w:p w14:paraId="757509C7" w14:textId="3E028757" w:rsidR="009A4794" w:rsidRPr="00F05C91" w:rsidRDefault="009A4794" w:rsidP="009A4794">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Die Studierenden erwerben ein breit angelegtes, fundiertes Orientierungswissen über die Ereignis-, Struktur-, Kultur- und Sozial</w:t>
            </w:r>
            <w:r>
              <w:rPr>
                <w:rFonts w:ascii="Arial" w:hAnsi="Arial" w:cs="Arial"/>
                <w:color w:val="000000"/>
                <w:sz w:val="22"/>
                <w:szCs w:val="22"/>
              </w:rPr>
              <w:t>- und Ideen</w:t>
            </w:r>
            <w:r w:rsidRPr="00F05C91">
              <w:rPr>
                <w:rFonts w:ascii="Arial" w:hAnsi="Arial" w:cs="Arial"/>
                <w:color w:val="000000"/>
                <w:sz w:val="22"/>
                <w:szCs w:val="22"/>
              </w:rPr>
              <w:t xml:space="preserve">geschichte </w:t>
            </w:r>
            <w:r>
              <w:rPr>
                <w:rFonts w:ascii="Arial" w:hAnsi="Arial" w:cs="Arial"/>
                <w:color w:val="000000"/>
                <w:sz w:val="22"/>
                <w:szCs w:val="22"/>
              </w:rPr>
              <w:t xml:space="preserve">im Bereich der Mittelalterlichen Geschichte. </w:t>
            </w:r>
            <w:r w:rsidRPr="00F05C91">
              <w:rPr>
                <w:rFonts w:ascii="Arial" w:hAnsi="Arial" w:cs="Arial"/>
                <w:color w:val="000000"/>
                <w:sz w:val="22"/>
                <w:szCs w:val="22"/>
              </w:rPr>
              <w:t>Sie sind in der Lage, relevante Entwicklungen, Phänomene, Strukturen und Institutionen, epochemachende Ereignisse und Personen(kon</w:t>
            </w:r>
            <w:r w:rsidRPr="00F05C91">
              <w:rPr>
                <w:rFonts w:ascii="Arial" w:hAnsi="Arial" w:cs="Arial"/>
                <w:color w:val="000000"/>
                <w:sz w:val="22"/>
                <w:szCs w:val="22"/>
              </w:rPr>
              <w:softHyphen/>
              <w:t>stel</w:t>
            </w:r>
            <w:r w:rsidRPr="00F05C91">
              <w:rPr>
                <w:rFonts w:ascii="Arial" w:hAnsi="Arial" w:cs="Arial"/>
                <w:color w:val="000000"/>
                <w:sz w:val="22"/>
                <w:szCs w:val="22"/>
              </w:rPr>
              <w:softHyphen/>
              <w:t xml:space="preserve">lationen) sowie aktuelle Forschungsfragen und </w:t>
            </w:r>
            <w:r w:rsidRPr="00F05C91">
              <w:rPr>
                <w:rFonts w:ascii="Arial" w:hAnsi="Arial" w:cs="Arial"/>
                <w:color w:val="000000"/>
                <w:sz w:val="22"/>
                <w:szCs w:val="22"/>
              </w:rPr>
              <w:noBreakHyphen/>
              <w:t xml:space="preserve">themen der </w:t>
            </w:r>
            <w:r>
              <w:rPr>
                <w:rFonts w:ascii="Arial" w:hAnsi="Arial" w:cs="Arial"/>
                <w:color w:val="000000"/>
                <w:sz w:val="22"/>
                <w:szCs w:val="22"/>
              </w:rPr>
              <w:t xml:space="preserve">Mittelalterlichen </w:t>
            </w:r>
            <w:r w:rsidRPr="00F05C91">
              <w:rPr>
                <w:rFonts w:ascii="Arial" w:hAnsi="Arial" w:cs="Arial"/>
                <w:color w:val="000000"/>
                <w:sz w:val="22"/>
                <w:szCs w:val="22"/>
              </w:rPr>
              <w:t>Geschichte darzustellen, terminologisch korrekt zu benennen und in übergeordnete chronologische wie thematische Zusammenhänge einzuordnen.</w:t>
            </w:r>
          </w:p>
          <w:p w14:paraId="26051998" w14:textId="66F5BB61" w:rsidR="009A4794" w:rsidRDefault="009A4794" w:rsidP="009A4794">
            <w:pPr>
              <w:ind w:left="257"/>
              <w:jc w:val="both"/>
              <w:rPr>
                <w:rFonts w:ascii="Arial" w:hAnsi="Arial" w:cs="Arial"/>
                <w:color w:val="000000"/>
                <w:sz w:val="22"/>
                <w:szCs w:val="22"/>
              </w:rPr>
            </w:pPr>
            <w:r w:rsidRPr="00F05C91">
              <w:rPr>
                <w:rFonts w:ascii="Arial" w:hAnsi="Arial" w:cs="Arial"/>
                <w:color w:val="000000"/>
                <w:sz w:val="22"/>
                <w:szCs w:val="22"/>
              </w:rPr>
              <w:t xml:space="preserve">Die Studierenden erwerben vertiefte Sachkenntnisse in einem </w:t>
            </w:r>
            <w:r w:rsidRPr="00F05C91">
              <w:rPr>
                <w:rFonts w:ascii="Arial" w:hAnsi="Arial" w:cs="Arial"/>
                <w:color w:val="000000"/>
                <w:sz w:val="22"/>
                <w:szCs w:val="22"/>
              </w:rPr>
              <w:lastRenderedPageBreak/>
              <w:t>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w:t>
            </w:r>
            <w:r>
              <w:rPr>
                <w:rFonts w:ascii="Arial" w:hAnsi="Arial" w:cs="Arial"/>
                <w:color w:val="000000"/>
                <w:sz w:val="22"/>
                <w:szCs w:val="22"/>
              </w:rPr>
              <w:t xml:space="preserve">Alten </w:t>
            </w:r>
            <w:r w:rsidRPr="00F05C91">
              <w:rPr>
                <w:rFonts w:ascii="Arial" w:hAnsi="Arial" w:cs="Arial"/>
                <w:color w:val="000000"/>
                <w:sz w:val="22"/>
                <w:szCs w:val="22"/>
              </w:rPr>
              <w:t>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Fachliteratur und setzen diese kritisch zueinander in Beziehung. Sie erwerben fundierte propädeutische Kenntnisse zu den Grundlagen und Formen des wissenschaftlichen Arbeitens im Fach Geschichte, insbesondere im Arbeitsfeld der Alten Geschichte (epochenspezifische Zitationsweisen, Hilfsmittel, etc.) </w:t>
            </w:r>
          </w:p>
          <w:p w14:paraId="2CB3B144" w14:textId="77777777" w:rsidR="009A4794" w:rsidRPr="002E7B0B"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Die Studierenden </w:t>
            </w:r>
            <w:r>
              <w:rPr>
                <w:rFonts w:ascii="Arial" w:hAnsi="Arial" w:cs="Arial"/>
                <w:color w:val="000000"/>
                <w:sz w:val="22"/>
                <w:szCs w:val="22"/>
              </w:rPr>
              <w:t xml:space="preserve">erfassen in der Vorlesung aus dem mündlichen Expertenvortrag relevante Informationen und deren Zusammenhänge. Sie dokumentieren selbständig die Vorlesungsinhalte und gewichten und strukturieren diese sinnvoll im Hinblick auf ihren individuellen Lernprozess. </w:t>
            </w:r>
          </w:p>
          <w:p w14:paraId="04A43767" w14:textId="50BE40DF" w:rsidR="009A4794" w:rsidRPr="00F05C91" w:rsidRDefault="009A4794" w:rsidP="009A4794">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w:t>
            </w:r>
            <w:r>
              <w:rPr>
                <w:rFonts w:ascii="Arial" w:hAnsi="Arial" w:cs="Arial"/>
                <w:color w:val="000000"/>
                <w:sz w:val="22"/>
                <w:szCs w:val="22"/>
              </w:rPr>
              <w:t xml:space="preserve">Alten </w:t>
            </w:r>
            <w:r w:rsidRPr="00F05C91">
              <w:rPr>
                <w:rFonts w:ascii="Arial" w:hAnsi="Arial" w:cs="Arial"/>
                <w:color w:val="000000"/>
                <w:sz w:val="22"/>
                <w:szCs w:val="22"/>
              </w:rPr>
              <w:t xml:space="preserve">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2AEE18A6" w14:textId="77777777" w:rsidR="009A4794" w:rsidRPr="00F05C91"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0B3474EB" w14:textId="77777777" w:rsidR="009A4794" w:rsidRPr="00F05C91"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9A4794" w:rsidRPr="00F05C91" w14:paraId="0E374C95" w14:textId="77777777" w:rsidTr="009A4794">
        <w:trPr>
          <w:trHeight w:val="642"/>
        </w:trPr>
        <w:tc>
          <w:tcPr>
            <w:tcW w:w="540" w:type="dxa"/>
          </w:tcPr>
          <w:p w14:paraId="2D0FCAE1"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51E6F5F9"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2477424D"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 xml:space="preserve">Keine </w:t>
            </w:r>
          </w:p>
        </w:tc>
      </w:tr>
      <w:tr w:rsidR="009A4794" w:rsidRPr="00F05C91" w14:paraId="2FC7F683" w14:textId="77777777" w:rsidTr="009A4794">
        <w:trPr>
          <w:trHeight w:val="524"/>
        </w:trPr>
        <w:tc>
          <w:tcPr>
            <w:tcW w:w="540" w:type="dxa"/>
          </w:tcPr>
          <w:p w14:paraId="7A81A3FA"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5A7CA255"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7A6C8219"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1. bis 4.</w:t>
            </w:r>
            <w:r w:rsidRPr="00F05C91">
              <w:rPr>
                <w:rFonts w:ascii="Arial" w:hAnsi="Arial" w:cs="Arial"/>
                <w:color w:val="000000"/>
                <w:sz w:val="22"/>
                <w:szCs w:val="22"/>
              </w:rPr>
              <w:t xml:space="preserve"> Studiensemester</w:t>
            </w:r>
          </w:p>
        </w:tc>
      </w:tr>
      <w:tr w:rsidR="009A4794" w:rsidRPr="00F05C91" w14:paraId="34E5DA5D" w14:textId="77777777" w:rsidTr="009A4794">
        <w:trPr>
          <w:trHeight w:val="641"/>
        </w:trPr>
        <w:tc>
          <w:tcPr>
            <w:tcW w:w="540" w:type="dxa"/>
          </w:tcPr>
          <w:p w14:paraId="2548DC21" w14:textId="77777777" w:rsidR="009A4794" w:rsidRPr="00F05C91" w:rsidRDefault="009A4794" w:rsidP="009A4794">
            <w:pPr>
              <w:numPr>
                <w:ilvl w:val="0"/>
                <w:numId w:val="25"/>
              </w:numPr>
              <w:rPr>
                <w:rFonts w:ascii="Arial" w:hAnsi="Arial" w:cs="Arial"/>
                <w:i/>
                <w:color w:val="000000"/>
                <w:sz w:val="22"/>
                <w:szCs w:val="22"/>
              </w:rPr>
            </w:pPr>
          </w:p>
          <w:p w14:paraId="77319DF9" w14:textId="77777777" w:rsidR="009A4794" w:rsidRPr="00F05C91" w:rsidRDefault="009A4794" w:rsidP="009A4794">
            <w:pPr>
              <w:rPr>
                <w:rFonts w:ascii="Arial" w:hAnsi="Arial" w:cs="Arial"/>
                <w:color w:val="000000"/>
                <w:sz w:val="22"/>
                <w:szCs w:val="22"/>
              </w:rPr>
            </w:pPr>
          </w:p>
        </w:tc>
        <w:tc>
          <w:tcPr>
            <w:tcW w:w="1980" w:type="dxa"/>
          </w:tcPr>
          <w:p w14:paraId="45865E4E"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EDCB21F"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(Real-, Grund- und Mittelschulen)</w:t>
            </w:r>
          </w:p>
          <w:p w14:paraId="03AA3CA9" w14:textId="77777777" w:rsidR="009A4794" w:rsidRPr="00F05C91" w:rsidRDefault="009A4794" w:rsidP="009A4794">
            <w:pPr>
              <w:jc w:val="both"/>
              <w:rPr>
                <w:rFonts w:ascii="Arial" w:hAnsi="Arial" w:cs="Arial"/>
                <w:color w:val="000000"/>
                <w:sz w:val="22"/>
                <w:szCs w:val="22"/>
              </w:rPr>
            </w:pPr>
          </w:p>
        </w:tc>
      </w:tr>
      <w:tr w:rsidR="009A4794" w:rsidRPr="00F05C91" w14:paraId="12043088" w14:textId="77777777" w:rsidTr="009A4794">
        <w:trPr>
          <w:trHeight w:val="170"/>
        </w:trPr>
        <w:tc>
          <w:tcPr>
            <w:tcW w:w="540" w:type="dxa"/>
          </w:tcPr>
          <w:p w14:paraId="70F6F9C0"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4DD81E08"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leistungen</w:t>
            </w:r>
          </w:p>
        </w:tc>
        <w:tc>
          <w:tcPr>
            <w:tcW w:w="7414" w:type="dxa"/>
          </w:tcPr>
          <w:p w14:paraId="7704E64E"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 xml:space="preserve">Klausur (60-90 Minuten) und </w:t>
            </w:r>
            <w:r w:rsidRPr="00F05C91">
              <w:rPr>
                <w:rFonts w:ascii="Arial" w:hAnsi="Arial" w:cs="Arial"/>
                <w:color w:val="000000"/>
                <w:sz w:val="22"/>
                <w:szCs w:val="22"/>
              </w:rPr>
              <w:t>schriftliche Hausarbeit (ca. 10-15 Seiten)</w:t>
            </w:r>
          </w:p>
        </w:tc>
      </w:tr>
      <w:tr w:rsidR="009A4794" w:rsidRPr="00F05C91" w14:paraId="52533321" w14:textId="77777777" w:rsidTr="009A4794">
        <w:trPr>
          <w:trHeight w:val="567"/>
        </w:trPr>
        <w:tc>
          <w:tcPr>
            <w:tcW w:w="540" w:type="dxa"/>
          </w:tcPr>
          <w:p w14:paraId="45C67DFD"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6ADC2FAB"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1C1DAE61" w14:textId="77777777" w:rsidR="009A4794" w:rsidRDefault="009A4794" w:rsidP="009A4794">
            <w:pPr>
              <w:jc w:val="both"/>
              <w:rPr>
                <w:rFonts w:ascii="Arial" w:hAnsi="Arial" w:cs="Arial"/>
                <w:color w:val="000000"/>
                <w:sz w:val="22"/>
                <w:szCs w:val="22"/>
              </w:rPr>
            </w:pPr>
            <w:r>
              <w:rPr>
                <w:rFonts w:ascii="Arial" w:hAnsi="Arial" w:cs="Arial"/>
                <w:color w:val="000000"/>
                <w:sz w:val="22"/>
                <w:szCs w:val="22"/>
              </w:rPr>
              <w:t>Klausur 30%</w:t>
            </w:r>
          </w:p>
          <w:p w14:paraId="39B7916F"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Hausarbeit 70%</w:t>
            </w:r>
          </w:p>
        </w:tc>
      </w:tr>
      <w:tr w:rsidR="009A4794" w:rsidRPr="00F05C91" w14:paraId="6798B410" w14:textId="77777777" w:rsidTr="009A4794">
        <w:trPr>
          <w:trHeight w:val="404"/>
        </w:trPr>
        <w:tc>
          <w:tcPr>
            <w:tcW w:w="540" w:type="dxa"/>
          </w:tcPr>
          <w:p w14:paraId="5CDD50BA"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316EE44F"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06398464"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Pr>
                <w:rFonts w:ascii="Arial" w:hAnsi="Arial" w:cs="Arial"/>
                <w:color w:val="000000"/>
                <w:sz w:val="22"/>
                <w:szCs w:val="22"/>
              </w:rPr>
              <w:t xml:space="preserve"> (Proseminar) bzw. jeweils Wintersemester (Überblicksvorlesung)</w:t>
            </w:r>
          </w:p>
        </w:tc>
      </w:tr>
      <w:tr w:rsidR="009A4794" w:rsidRPr="00F05C91" w14:paraId="6CF07AF2" w14:textId="77777777" w:rsidTr="009A4794">
        <w:trPr>
          <w:trHeight w:val="567"/>
        </w:trPr>
        <w:tc>
          <w:tcPr>
            <w:tcW w:w="540" w:type="dxa"/>
          </w:tcPr>
          <w:p w14:paraId="6840AB71" w14:textId="77777777" w:rsidR="009A4794" w:rsidRPr="00F05C91" w:rsidRDefault="009A4794" w:rsidP="009A4794">
            <w:pPr>
              <w:numPr>
                <w:ilvl w:val="0"/>
                <w:numId w:val="25"/>
              </w:numPr>
              <w:rPr>
                <w:rFonts w:ascii="Arial" w:hAnsi="Arial" w:cs="Arial"/>
                <w:color w:val="000000"/>
                <w:sz w:val="22"/>
                <w:szCs w:val="22"/>
              </w:rPr>
            </w:pPr>
          </w:p>
        </w:tc>
        <w:tc>
          <w:tcPr>
            <w:tcW w:w="1980" w:type="dxa"/>
          </w:tcPr>
          <w:p w14:paraId="13FE01E5"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129B5AA1"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9A4794" w:rsidRPr="00F05C91" w14:paraId="0FDF43B5" w14:textId="77777777" w:rsidTr="009A4794">
        <w:trPr>
          <w:trHeight w:val="567"/>
        </w:trPr>
        <w:tc>
          <w:tcPr>
            <w:tcW w:w="540" w:type="dxa"/>
          </w:tcPr>
          <w:p w14:paraId="60A99969"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656F48F4"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794EA37C"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58E2CCFF"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9A4794" w:rsidRPr="00F05C91" w14:paraId="237197B1" w14:textId="77777777" w:rsidTr="009A4794">
        <w:trPr>
          <w:trHeight w:val="282"/>
        </w:trPr>
        <w:tc>
          <w:tcPr>
            <w:tcW w:w="540" w:type="dxa"/>
          </w:tcPr>
          <w:p w14:paraId="03352DE8"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2A2EC4C5"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5F3F88D7"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9A4794" w:rsidRPr="00F05C91" w14:paraId="66B738C2" w14:textId="77777777" w:rsidTr="009A4794">
        <w:trPr>
          <w:cantSplit/>
          <w:trHeight w:val="182"/>
        </w:trPr>
        <w:tc>
          <w:tcPr>
            <w:tcW w:w="540" w:type="dxa"/>
          </w:tcPr>
          <w:p w14:paraId="57D5373E" w14:textId="77777777" w:rsidR="009A4794" w:rsidRPr="00F05C91" w:rsidRDefault="009A4794" w:rsidP="009A4794">
            <w:pPr>
              <w:numPr>
                <w:ilvl w:val="0"/>
                <w:numId w:val="25"/>
              </w:numPr>
              <w:rPr>
                <w:rFonts w:ascii="Arial" w:hAnsi="Arial" w:cs="Arial"/>
                <w:i/>
                <w:color w:val="000000"/>
                <w:sz w:val="22"/>
                <w:szCs w:val="22"/>
              </w:rPr>
            </w:pPr>
          </w:p>
        </w:tc>
        <w:tc>
          <w:tcPr>
            <w:tcW w:w="1980" w:type="dxa"/>
          </w:tcPr>
          <w:p w14:paraId="29B52C7A"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26780DD4" w14:textId="2DCB7B90"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9A4794" w:rsidRPr="00F05C91" w14:paraId="727F035B" w14:textId="77777777" w:rsidTr="009A4794">
        <w:trPr>
          <w:trHeight w:val="421"/>
        </w:trPr>
        <w:tc>
          <w:tcPr>
            <w:tcW w:w="540" w:type="dxa"/>
            <w:tcBorders>
              <w:top w:val="single" w:sz="4" w:space="0" w:color="auto"/>
              <w:left w:val="single" w:sz="4" w:space="0" w:color="auto"/>
              <w:bottom w:val="single" w:sz="4" w:space="0" w:color="auto"/>
              <w:right w:val="single" w:sz="4" w:space="0" w:color="auto"/>
            </w:tcBorders>
          </w:tcPr>
          <w:p w14:paraId="1E0953E7" w14:textId="77777777" w:rsidR="009A4794" w:rsidRPr="00F05C91" w:rsidRDefault="009A4794" w:rsidP="009A4794">
            <w:pPr>
              <w:numPr>
                <w:ilvl w:val="0"/>
                <w:numId w:val="25"/>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6E48E32"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693006BA"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Wird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 xml:space="preserve">von Überblicksvorlesung und Proseminar </w:t>
            </w:r>
            <w:r w:rsidRPr="00F05C91">
              <w:rPr>
                <w:rFonts w:ascii="Arial" w:hAnsi="Arial" w:cs="Arial"/>
                <w:color w:val="000000"/>
                <w:sz w:val="22"/>
                <w:szCs w:val="22"/>
              </w:rPr>
              <w:t>im Vorlesungsverzeichnis (</w:t>
            </w:r>
            <w:hyperlink r:id="rId24"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25"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26"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27"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364DA5D8" w14:textId="77777777" w:rsidR="009A4794" w:rsidRDefault="009A4794" w:rsidP="00BD11C3"/>
    <w:p w14:paraId="5BE0305A" w14:textId="77777777" w:rsidR="009A4794" w:rsidRDefault="009A4794" w:rsidP="00BD11C3"/>
    <w:p w14:paraId="42ABC137" w14:textId="77777777" w:rsidR="009A4794" w:rsidRDefault="009A4794" w:rsidP="00BD11C3"/>
    <w:p w14:paraId="5220309F" w14:textId="77777777" w:rsidR="009A4794" w:rsidRDefault="009A4794" w:rsidP="00BD11C3"/>
    <w:p w14:paraId="37F63534" w14:textId="77777777" w:rsidR="009A4794" w:rsidRDefault="009A4794" w:rsidP="00BD11C3"/>
    <w:p w14:paraId="7B63E5E0" w14:textId="77777777" w:rsidR="009A4794" w:rsidRDefault="009A4794" w:rsidP="00BD11C3"/>
    <w:p w14:paraId="4276C859" w14:textId="77777777" w:rsidR="009A4794" w:rsidRDefault="009A4794" w:rsidP="00BD11C3"/>
    <w:p w14:paraId="5A3630A8" w14:textId="77777777" w:rsidR="009A4794" w:rsidRDefault="009A4794" w:rsidP="00BD11C3"/>
    <w:p w14:paraId="6BF57C90" w14:textId="77777777" w:rsidR="009A4794" w:rsidRDefault="009A4794" w:rsidP="00BD11C3"/>
    <w:p w14:paraId="43B890DB" w14:textId="77777777" w:rsidR="009A4794" w:rsidRDefault="009A4794" w:rsidP="00BD11C3"/>
    <w:p w14:paraId="1A99F4CE" w14:textId="77777777" w:rsidR="009A4794" w:rsidRDefault="009A4794" w:rsidP="00BD11C3"/>
    <w:p w14:paraId="1F51551C" w14:textId="77777777" w:rsidR="009A4794" w:rsidRDefault="009A4794" w:rsidP="00BD11C3"/>
    <w:p w14:paraId="0E3AD796" w14:textId="77777777" w:rsidR="009A4794" w:rsidRDefault="009A4794" w:rsidP="00BD11C3"/>
    <w:p w14:paraId="026D42C1" w14:textId="77777777" w:rsidR="009A4794" w:rsidRDefault="009A4794" w:rsidP="00BD11C3"/>
    <w:p w14:paraId="34A68E80" w14:textId="77777777" w:rsidR="009A4794" w:rsidRDefault="009A4794" w:rsidP="00BD11C3"/>
    <w:p w14:paraId="74B59AAB" w14:textId="77777777" w:rsidR="009A4794" w:rsidRDefault="009A4794" w:rsidP="00BD11C3"/>
    <w:p w14:paraId="75FB7E9D" w14:textId="77777777" w:rsidR="009A4794" w:rsidRDefault="009A4794" w:rsidP="00BD11C3"/>
    <w:p w14:paraId="4C354DD6" w14:textId="77777777" w:rsidR="009A4794" w:rsidRDefault="009A4794" w:rsidP="00BD11C3"/>
    <w:p w14:paraId="33F7EDE0" w14:textId="77777777" w:rsidR="009A4794" w:rsidRDefault="009A4794" w:rsidP="00BD11C3"/>
    <w:p w14:paraId="496D69C4" w14:textId="77777777" w:rsidR="009A4794" w:rsidRDefault="009A4794" w:rsidP="00BD11C3"/>
    <w:p w14:paraId="057F514F" w14:textId="77777777" w:rsidR="009A4794" w:rsidRDefault="009A4794" w:rsidP="00BD11C3"/>
    <w:p w14:paraId="005EF3A8" w14:textId="77777777" w:rsidR="009A4794" w:rsidRDefault="009A4794" w:rsidP="00BD11C3"/>
    <w:p w14:paraId="55B63119" w14:textId="77777777" w:rsidR="009A4794" w:rsidRDefault="009A4794" w:rsidP="00BD11C3"/>
    <w:p w14:paraId="49866759" w14:textId="77777777" w:rsidR="009A4794" w:rsidRDefault="009A4794" w:rsidP="00BD11C3"/>
    <w:p w14:paraId="44378C56" w14:textId="77777777" w:rsidR="009A4794" w:rsidRDefault="009A4794" w:rsidP="00BD11C3"/>
    <w:p w14:paraId="220F9244" w14:textId="77777777" w:rsidR="009A4794" w:rsidRDefault="009A4794" w:rsidP="00BD11C3"/>
    <w:p w14:paraId="4A6AF812" w14:textId="77777777" w:rsidR="009A4794" w:rsidRDefault="009A4794" w:rsidP="00BD11C3"/>
    <w:p w14:paraId="04BB9B51" w14:textId="77777777" w:rsidR="009A4794" w:rsidRDefault="009A4794" w:rsidP="00BD11C3"/>
    <w:p w14:paraId="2C421E8F" w14:textId="77777777" w:rsidR="009A4794" w:rsidRDefault="009A4794" w:rsidP="00BD11C3"/>
    <w:p w14:paraId="7F9B2D43" w14:textId="77777777" w:rsidR="009A4794" w:rsidRDefault="009A4794" w:rsidP="00BD11C3"/>
    <w:p w14:paraId="7F2450F5" w14:textId="77777777" w:rsidR="009A4794" w:rsidRDefault="009A4794" w:rsidP="00BD11C3"/>
    <w:p w14:paraId="2F42BD51" w14:textId="77777777" w:rsidR="009A4794" w:rsidRDefault="009A4794" w:rsidP="00BD11C3"/>
    <w:p w14:paraId="2E659F13" w14:textId="77777777" w:rsidR="009A4794" w:rsidRDefault="009A4794" w:rsidP="00BD11C3"/>
    <w:p w14:paraId="0B945CCB" w14:textId="77777777" w:rsidR="009A4794" w:rsidRDefault="009A4794" w:rsidP="00BD11C3"/>
    <w:p w14:paraId="55B896C3" w14:textId="77777777" w:rsidR="009A4794" w:rsidRDefault="009A4794" w:rsidP="00BD11C3"/>
    <w:p w14:paraId="257C8777" w14:textId="77777777" w:rsidR="009A4794" w:rsidRDefault="009A4794" w:rsidP="00BD11C3"/>
    <w:p w14:paraId="3565A4CA" w14:textId="77777777" w:rsidR="009A4794" w:rsidRDefault="009A4794" w:rsidP="00BD11C3"/>
    <w:p w14:paraId="176FBAF1" w14:textId="77777777" w:rsidR="009A4794" w:rsidRDefault="009A4794" w:rsidP="00BD11C3"/>
    <w:p w14:paraId="3463760F" w14:textId="77777777" w:rsidR="009A4794" w:rsidRDefault="009A4794" w:rsidP="00BD11C3"/>
    <w:p w14:paraId="66B4F45D" w14:textId="77777777" w:rsidR="009A4794" w:rsidRDefault="009A4794"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9A4794" w:rsidRPr="00F05C91" w14:paraId="7797AD3A" w14:textId="77777777" w:rsidTr="009A4794">
        <w:trPr>
          <w:trHeight w:val="567"/>
        </w:trPr>
        <w:tc>
          <w:tcPr>
            <w:tcW w:w="540" w:type="dxa"/>
            <w:tcBorders>
              <w:top w:val="double" w:sz="4" w:space="0" w:color="auto"/>
              <w:left w:val="double" w:sz="4" w:space="0" w:color="auto"/>
            </w:tcBorders>
            <w:shd w:val="clear" w:color="auto" w:fill="FFCC99"/>
          </w:tcPr>
          <w:p w14:paraId="6DB41F73" w14:textId="77777777" w:rsidR="009A4794" w:rsidRPr="00F05C91" w:rsidRDefault="009A4794" w:rsidP="009A4794">
            <w:pPr>
              <w:numPr>
                <w:ilvl w:val="0"/>
                <w:numId w:val="26"/>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32276CC6" w14:textId="77777777" w:rsidR="009A4794" w:rsidRPr="00F05C91" w:rsidRDefault="009A4794" w:rsidP="009A4794">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2D84B448" w14:textId="3407019F" w:rsidR="009A4794" w:rsidRPr="00F05C91" w:rsidRDefault="009A4794" w:rsidP="00A04CAB">
            <w:pPr>
              <w:rPr>
                <w:rFonts w:ascii="Arial" w:hAnsi="Arial" w:cs="Arial"/>
                <w:b/>
                <w:color w:val="000000"/>
                <w:lang w:val="en-GB"/>
              </w:rPr>
            </w:pPr>
            <w:r w:rsidRPr="00F05C91">
              <w:rPr>
                <w:rFonts w:ascii="Arial" w:hAnsi="Arial" w:cs="Arial"/>
                <w:b/>
              </w:rPr>
              <w:t xml:space="preserve">Basismodul </w:t>
            </w:r>
            <w:r>
              <w:rPr>
                <w:rFonts w:ascii="Arial" w:hAnsi="Arial" w:cs="Arial"/>
                <w:b/>
              </w:rPr>
              <w:t>Neuere und Neueste Geschichte (Basic Module: Ear</w:t>
            </w:r>
            <w:r w:rsidR="00A04CAB">
              <w:rPr>
                <w:rFonts w:ascii="Arial" w:hAnsi="Arial" w:cs="Arial"/>
                <w:b/>
              </w:rPr>
              <w:t>ly modern and Contemporary Hist</w:t>
            </w:r>
            <w:r>
              <w:rPr>
                <w:rFonts w:ascii="Arial" w:hAnsi="Arial" w:cs="Arial"/>
                <w:b/>
              </w:rPr>
              <w:t>ory</w:t>
            </w:r>
            <w:r w:rsidR="00A04CAB">
              <w:rPr>
                <w:rFonts w:ascii="Arial" w:hAnsi="Arial" w:cs="Arial"/>
                <w:b/>
              </w:rPr>
              <w:t>)</w:t>
            </w:r>
          </w:p>
        </w:tc>
        <w:tc>
          <w:tcPr>
            <w:tcW w:w="1559" w:type="dxa"/>
            <w:tcBorders>
              <w:top w:val="double" w:sz="4" w:space="0" w:color="auto"/>
              <w:right w:val="double" w:sz="4" w:space="0" w:color="auto"/>
            </w:tcBorders>
            <w:shd w:val="clear" w:color="auto" w:fill="FFCC99"/>
          </w:tcPr>
          <w:p w14:paraId="57050B84" w14:textId="77777777" w:rsidR="009A4794" w:rsidRPr="00F05C91" w:rsidRDefault="009A4794" w:rsidP="009A4794">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9A4794" w:rsidRPr="00F05C91" w14:paraId="7619AC5B" w14:textId="77777777" w:rsidTr="009A4794">
        <w:trPr>
          <w:trHeight w:val="567"/>
        </w:trPr>
        <w:tc>
          <w:tcPr>
            <w:tcW w:w="540" w:type="dxa"/>
            <w:tcBorders>
              <w:left w:val="double" w:sz="4" w:space="0" w:color="auto"/>
            </w:tcBorders>
            <w:shd w:val="clear" w:color="auto" w:fill="FFCC99"/>
          </w:tcPr>
          <w:p w14:paraId="10DD87F4" w14:textId="77777777" w:rsidR="009A4794" w:rsidRPr="00F05C91" w:rsidRDefault="009A4794" w:rsidP="009A4794">
            <w:pPr>
              <w:numPr>
                <w:ilvl w:val="0"/>
                <w:numId w:val="26"/>
              </w:numPr>
              <w:rPr>
                <w:rFonts w:ascii="Arial" w:hAnsi="Arial" w:cs="Arial"/>
                <w:i/>
                <w:color w:val="000000"/>
              </w:rPr>
            </w:pPr>
          </w:p>
        </w:tc>
        <w:tc>
          <w:tcPr>
            <w:tcW w:w="1980" w:type="dxa"/>
            <w:shd w:val="clear" w:color="auto" w:fill="FFCC99"/>
          </w:tcPr>
          <w:p w14:paraId="1DB5551D" w14:textId="77777777" w:rsidR="009A4794" w:rsidRPr="00F05C91" w:rsidRDefault="009A4794" w:rsidP="009A4794">
            <w:pPr>
              <w:rPr>
                <w:rFonts w:ascii="Arial" w:hAnsi="Arial" w:cs="Arial"/>
                <w:color w:val="000000"/>
              </w:rPr>
            </w:pPr>
            <w:r w:rsidRPr="00F05C91">
              <w:rPr>
                <w:rFonts w:ascii="Arial" w:hAnsi="Arial" w:cs="Arial"/>
                <w:color w:val="000000"/>
              </w:rPr>
              <w:t>Lehrveranstaltungen</w:t>
            </w:r>
          </w:p>
          <w:p w14:paraId="508EF939" w14:textId="77777777" w:rsidR="009A4794" w:rsidRPr="00F05C91" w:rsidRDefault="009A4794" w:rsidP="009A4794">
            <w:pPr>
              <w:rPr>
                <w:rFonts w:ascii="Arial" w:hAnsi="Arial" w:cs="Arial"/>
                <w:b/>
                <w:color w:val="000000"/>
              </w:rPr>
            </w:pPr>
          </w:p>
        </w:tc>
        <w:tc>
          <w:tcPr>
            <w:tcW w:w="5855" w:type="dxa"/>
            <w:shd w:val="clear" w:color="auto" w:fill="FFCC99"/>
          </w:tcPr>
          <w:p w14:paraId="17FBE8AF" w14:textId="4E25590C" w:rsidR="009A4794" w:rsidRDefault="009A4794" w:rsidP="009A4794">
            <w:pPr>
              <w:jc w:val="both"/>
              <w:rPr>
                <w:rFonts w:ascii="Arial" w:hAnsi="Arial" w:cs="Arial"/>
                <w:color w:val="000000"/>
                <w:sz w:val="22"/>
                <w:szCs w:val="22"/>
              </w:rPr>
            </w:pPr>
            <w:r>
              <w:rPr>
                <w:rFonts w:ascii="Arial" w:hAnsi="Arial" w:cs="Arial"/>
                <w:color w:val="000000"/>
                <w:sz w:val="22"/>
                <w:szCs w:val="22"/>
              </w:rPr>
              <w:t xml:space="preserve">Überblicksvorlesung </w:t>
            </w:r>
            <w:r w:rsidR="000E2C44">
              <w:rPr>
                <w:rFonts w:ascii="Arial" w:hAnsi="Arial" w:cs="Arial"/>
                <w:color w:val="000000"/>
                <w:sz w:val="22"/>
                <w:szCs w:val="22"/>
              </w:rPr>
              <w:t xml:space="preserve">Neuere </w:t>
            </w:r>
            <w:r>
              <w:rPr>
                <w:rFonts w:ascii="Arial" w:hAnsi="Arial" w:cs="Arial"/>
                <w:color w:val="000000"/>
                <w:sz w:val="22"/>
                <w:szCs w:val="22"/>
              </w:rPr>
              <w:t>Geschichte</w:t>
            </w:r>
          </w:p>
          <w:p w14:paraId="361A4769" w14:textId="789B82D4" w:rsidR="009A4794" w:rsidRDefault="009A4794" w:rsidP="009A4794">
            <w:pPr>
              <w:jc w:val="both"/>
              <w:rPr>
                <w:rFonts w:ascii="Arial" w:hAnsi="Arial" w:cs="Arial"/>
                <w:color w:val="000000"/>
                <w:sz w:val="22"/>
                <w:szCs w:val="22"/>
              </w:rPr>
            </w:pPr>
            <w:r>
              <w:rPr>
                <w:rFonts w:ascii="Arial" w:hAnsi="Arial" w:cs="Arial"/>
                <w:color w:val="000000"/>
                <w:sz w:val="22"/>
                <w:szCs w:val="22"/>
              </w:rPr>
              <w:t xml:space="preserve">(Introductory Lecture: </w:t>
            </w:r>
            <w:r w:rsidR="000E2C44">
              <w:rPr>
                <w:rFonts w:ascii="Arial" w:hAnsi="Arial" w:cs="Arial"/>
                <w:color w:val="000000"/>
                <w:sz w:val="22"/>
                <w:szCs w:val="22"/>
              </w:rPr>
              <w:t xml:space="preserve">Early Modern </w:t>
            </w:r>
            <w:r>
              <w:rPr>
                <w:rFonts w:ascii="Arial" w:hAnsi="Arial" w:cs="Arial"/>
                <w:color w:val="000000"/>
                <w:sz w:val="22"/>
                <w:szCs w:val="22"/>
              </w:rPr>
              <w:t>History)</w:t>
            </w:r>
          </w:p>
          <w:p w14:paraId="293245B6" w14:textId="3F766AC4" w:rsidR="009A4794"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Proseminar </w:t>
            </w:r>
            <w:r w:rsidR="000E2C44">
              <w:rPr>
                <w:rFonts w:ascii="Arial" w:hAnsi="Arial" w:cs="Arial"/>
                <w:color w:val="000000"/>
                <w:sz w:val="22"/>
                <w:szCs w:val="22"/>
              </w:rPr>
              <w:t>Neueste</w:t>
            </w:r>
            <w:r>
              <w:rPr>
                <w:rFonts w:ascii="Arial" w:hAnsi="Arial" w:cs="Arial"/>
                <w:color w:val="000000"/>
                <w:sz w:val="22"/>
                <w:szCs w:val="22"/>
              </w:rPr>
              <w:t xml:space="preserve"> </w:t>
            </w:r>
            <w:r w:rsidRPr="00F05C91">
              <w:rPr>
                <w:rFonts w:ascii="Arial" w:hAnsi="Arial" w:cs="Arial"/>
                <w:color w:val="000000"/>
                <w:sz w:val="22"/>
                <w:szCs w:val="22"/>
              </w:rPr>
              <w:t>Geschichte</w:t>
            </w:r>
          </w:p>
          <w:p w14:paraId="08A9244C" w14:textId="6AD70D60" w:rsidR="009A4794" w:rsidRPr="00F05C91" w:rsidRDefault="009A4794" w:rsidP="000E2C44">
            <w:pPr>
              <w:jc w:val="both"/>
              <w:rPr>
                <w:rFonts w:ascii="Arial" w:hAnsi="Arial" w:cs="Arial"/>
                <w:color w:val="000000"/>
                <w:sz w:val="22"/>
                <w:szCs w:val="22"/>
              </w:rPr>
            </w:pPr>
            <w:r>
              <w:rPr>
                <w:rFonts w:ascii="Arial" w:hAnsi="Arial" w:cs="Arial"/>
                <w:color w:val="000000"/>
                <w:sz w:val="22"/>
                <w:szCs w:val="22"/>
              </w:rPr>
              <w:t xml:space="preserve">(Basic Seminar: </w:t>
            </w:r>
            <w:r w:rsidR="000E2C44">
              <w:rPr>
                <w:rFonts w:ascii="Arial" w:hAnsi="Arial" w:cs="Arial"/>
                <w:color w:val="000000"/>
                <w:sz w:val="22"/>
                <w:szCs w:val="22"/>
              </w:rPr>
              <w:t xml:space="preserve">Contemporay </w:t>
            </w:r>
            <w:r>
              <w:rPr>
                <w:rFonts w:ascii="Arial" w:hAnsi="Arial" w:cs="Arial"/>
                <w:color w:val="000000"/>
                <w:sz w:val="22"/>
                <w:szCs w:val="22"/>
              </w:rPr>
              <w:t>History)</w:t>
            </w:r>
          </w:p>
        </w:tc>
        <w:tc>
          <w:tcPr>
            <w:tcW w:w="1559" w:type="dxa"/>
            <w:tcBorders>
              <w:right w:val="double" w:sz="4" w:space="0" w:color="auto"/>
            </w:tcBorders>
            <w:shd w:val="clear" w:color="auto" w:fill="FFCC99"/>
          </w:tcPr>
          <w:p w14:paraId="5BE22E88" w14:textId="77777777" w:rsidR="009A4794" w:rsidRPr="00F05C91" w:rsidRDefault="009A4794" w:rsidP="009A4794">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0F1FF6B8" w14:textId="77777777" w:rsidR="009A4794" w:rsidRDefault="009A4794" w:rsidP="009A4794">
            <w:pPr>
              <w:rPr>
                <w:rFonts w:ascii="Arial" w:hAnsi="Arial" w:cs="Arial"/>
                <w:color w:val="000000"/>
              </w:rPr>
            </w:pPr>
          </w:p>
          <w:p w14:paraId="5848A61E" w14:textId="77777777" w:rsidR="009A4794" w:rsidRPr="002B4BF3" w:rsidRDefault="009A4794" w:rsidP="009A4794">
            <w:pPr>
              <w:rPr>
                <w:rFonts w:ascii="Arial" w:hAnsi="Arial" w:cs="Arial"/>
                <w:color w:val="000000"/>
                <w:sz w:val="22"/>
                <w:szCs w:val="22"/>
              </w:rPr>
            </w:pPr>
            <w:r w:rsidRPr="002B4BF3">
              <w:rPr>
                <w:rFonts w:ascii="Arial" w:hAnsi="Arial" w:cs="Arial"/>
                <w:color w:val="000000"/>
                <w:sz w:val="22"/>
                <w:szCs w:val="22"/>
              </w:rPr>
              <w:t>5 ECTS</w:t>
            </w:r>
          </w:p>
        </w:tc>
      </w:tr>
      <w:tr w:rsidR="009A4794" w:rsidRPr="00F05C91" w14:paraId="4C4383F0" w14:textId="77777777" w:rsidTr="009A4794">
        <w:trPr>
          <w:trHeight w:val="567"/>
        </w:trPr>
        <w:tc>
          <w:tcPr>
            <w:tcW w:w="540" w:type="dxa"/>
            <w:tcBorders>
              <w:left w:val="double" w:sz="4" w:space="0" w:color="auto"/>
              <w:bottom w:val="double" w:sz="4" w:space="0" w:color="auto"/>
            </w:tcBorders>
            <w:shd w:val="clear" w:color="auto" w:fill="FFCC99"/>
          </w:tcPr>
          <w:p w14:paraId="51F608A2" w14:textId="77777777" w:rsidR="009A4794" w:rsidRPr="00F05C91" w:rsidRDefault="009A4794" w:rsidP="009A4794">
            <w:pPr>
              <w:numPr>
                <w:ilvl w:val="0"/>
                <w:numId w:val="26"/>
              </w:numPr>
              <w:rPr>
                <w:rFonts w:ascii="Arial" w:hAnsi="Arial" w:cs="Arial"/>
                <w:i/>
                <w:color w:val="000000"/>
              </w:rPr>
            </w:pPr>
          </w:p>
        </w:tc>
        <w:tc>
          <w:tcPr>
            <w:tcW w:w="1980" w:type="dxa"/>
            <w:tcBorders>
              <w:bottom w:val="double" w:sz="4" w:space="0" w:color="auto"/>
            </w:tcBorders>
            <w:shd w:val="clear" w:color="auto" w:fill="FFCC99"/>
          </w:tcPr>
          <w:p w14:paraId="66B60624" w14:textId="77777777" w:rsidR="009A4794" w:rsidRPr="00F05C91" w:rsidRDefault="009A4794" w:rsidP="009A4794">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1446083E" w14:textId="3F60F558" w:rsidR="000E2C44" w:rsidRPr="00F05C91" w:rsidRDefault="000E2C44" w:rsidP="000E2C44">
            <w:pPr>
              <w:jc w:val="both"/>
              <w:rPr>
                <w:rFonts w:ascii="Arial" w:hAnsi="Arial" w:cs="Arial"/>
                <w:color w:val="000000"/>
                <w:sz w:val="22"/>
                <w:szCs w:val="22"/>
              </w:rPr>
            </w:pPr>
            <w:r>
              <w:rPr>
                <w:rFonts w:ascii="Arial" w:hAnsi="Arial" w:cs="Arial"/>
                <w:color w:val="000000"/>
                <w:sz w:val="22"/>
                <w:szCs w:val="22"/>
              </w:rPr>
              <w:t>Apl. Prof. Dr. Ax</w:t>
            </w:r>
            <w:r w:rsidRPr="00F05C91">
              <w:rPr>
                <w:rFonts w:ascii="Arial" w:hAnsi="Arial" w:cs="Arial"/>
                <w:color w:val="000000"/>
                <w:sz w:val="22"/>
                <w:szCs w:val="22"/>
              </w:rPr>
              <w:t>el Gotthard</w:t>
            </w:r>
            <w:r>
              <w:rPr>
                <w:rFonts w:ascii="Arial" w:hAnsi="Arial" w:cs="Arial"/>
                <w:color w:val="000000"/>
                <w:sz w:val="22"/>
                <w:szCs w:val="22"/>
              </w:rPr>
              <w:t>;</w:t>
            </w:r>
            <w:r w:rsidRPr="00F05C91">
              <w:rPr>
                <w:rFonts w:ascii="Arial" w:hAnsi="Arial" w:cs="Arial"/>
                <w:color w:val="000000"/>
                <w:sz w:val="22"/>
                <w:szCs w:val="22"/>
              </w:rPr>
              <w:t xml:space="preserve"> PD Dr. Nicole Grochowina</w:t>
            </w:r>
            <w:r>
              <w:rPr>
                <w:rFonts w:ascii="Arial" w:hAnsi="Arial" w:cs="Arial"/>
                <w:color w:val="000000"/>
                <w:sz w:val="22"/>
                <w:szCs w:val="22"/>
              </w:rPr>
              <w:t xml:space="preserve">; </w:t>
            </w:r>
            <w:r w:rsidRPr="00F05C91">
              <w:rPr>
                <w:rFonts w:ascii="Arial" w:hAnsi="Arial" w:cs="Arial"/>
                <w:color w:val="000000"/>
                <w:sz w:val="22"/>
                <w:szCs w:val="22"/>
              </w:rPr>
              <w:t>Dr. Natalie Krentz</w:t>
            </w:r>
            <w:r>
              <w:rPr>
                <w:rFonts w:ascii="Arial" w:hAnsi="Arial" w:cs="Arial"/>
                <w:color w:val="000000"/>
                <w:sz w:val="22"/>
                <w:szCs w:val="22"/>
              </w:rPr>
              <w:t>; Kevin Christian Klein; Hadrian Silberer; Dominik Sauerer;</w:t>
            </w:r>
            <w:r w:rsidRPr="00F05C91">
              <w:rPr>
                <w:rFonts w:ascii="Arial" w:hAnsi="Arial" w:cs="Arial"/>
                <w:color w:val="000000"/>
                <w:sz w:val="22"/>
                <w:szCs w:val="22"/>
              </w:rPr>
              <w:t xml:space="preserve"> Prof. Dr. Wolfgang Wüst</w:t>
            </w:r>
            <w:r>
              <w:rPr>
                <w:rFonts w:ascii="Arial" w:hAnsi="Arial" w:cs="Arial"/>
                <w:color w:val="000000"/>
                <w:sz w:val="22"/>
                <w:szCs w:val="22"/>
              </w:rPr>
              <w:t>;</w:t>
            </w:r>
            <w:r w:rsidRPr="00F05C91">
              <w:rPr>
                <w:rFonts w:ascii="Arial" w:hAnsi="Arial" w:cs="Arial"/>
                <w:color w:val="000000"/>
                <w:sz w:val="22"/>
                <w:szCs w:val="22"/>
              </w:rPr>
              <w:t xml:space="preserve"> Prof. Dr. Georg Seiderer</w:t>
            </w:r>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apl.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Marina Heller</w:t>
            </w:r>
            <w:r>
              <w:rPr>
                <w:rFonts w:ascii="Arial" w:hAnsi="Arial" w:cs="Arial"/>
                <w:color w:val="000000"/>
                <w:sz w:val="22"/>
                <w:szCs w:val="22"/>
              </w:rPr>
              <w:t xml:space="preserve">; Jesko Gf. zu Dohna, M.A.; Dr. Thomas J. Hagen; Susanne Bohn, M.A.; </w:t>
            </w:r>
            <w:r w:rsidRPr="00F05C91">
              <w:rPr>
                <w:rFonts w:ascii="Arial" w:hAnsi="Arial" w:cs="Arial"/>
                <w:color w:val="000000"/>
                <w:sz w:val="22"/>
                <w:szCs w:val="22"/>
              </w:rPr>
              <w:t>Prof. Dr. Julia Obert</w:t>
            </w:r>
            <w:r>
              <w:rPr>
                <w:rFonts w:ascii="Arial" w:hAnsi="Arial" w:cs="Arial"/>
                <w:color w:val="000000"/>
                <w:sz w:val="22"/>
                <w:szCs w:val="22"/>
              </w:rPr>
              <w:t>reis;</w:t>
            </w:r>
            <w:r w:rsidRPr="00F05C91">
              <w:rPr>
                <w:rFonts w:ascii="Arial" w:hAnsi="Arial" w:cs="Arial"/>
                <w:color w:val="000000"/>
                <w:sz w:val="22"/>
                <w:szCs w:val="22"/>
              </w:rPr>
              <w:t xml:space="preserve"> apl. Prof. Dr. Matthias Stadelmann</w:t>
            </w:r>
            <w:r>
              <w:rPr>
                <w:rFonts w:ascii="Arial" w:hAnsi="Arial" w:cs="Arial"/>
                <w:color w:val="000000"/>
                <w:sz w:val="22"/>
                <w:szCs w:val="22"/>
              </w:rPr>
              <w:t>;</w:t>
            </w:r>
            <w:r w:rsidRPr="00F05C91">
              <w:rPr>
                <w:rFonts w:ascii="Arial" w:hAnsi="Arial" w:cs="Arial"/>
                <w:color w:val="000000"/>
                <w:sz w:val="22"/>
                <w:szCs w:val="22"/>
              </w:rPr>
              <w:t xml:space="preserve"> Dr. Moritz Florin</w:t>
            </w:r>
            <w:r>
              <w:rPr>
                <w:rFonts w:ascii="Arial" w:hAnsi="Arial" w:cs="Arial"/>
                <w:color w:val="000000"/>
                <w:sz w:val="22"/>
                <w:szCs w:val="22"/>
              </w:rPr>
              <w:t xml:space="preserve">; </w:t>
            </w:r>
            <w:r w:rsidRPr="00F05C91">
              <w:rPr>
                <w:rFonts w:ascii="Arial" w:hAnsi="Arial" w:cs="Arial"/>
                <w:color w:val="000000"/>
                <w:sz w:val="22"/>
                <w:szCs w:val="22"/>
              </w:rPr>
              <w:t>P</w:t>
            </w:r>
            <w:r>
              <w:rPr>
                <w:rFonts w:ascii="Arial" w:hAnsi="Arial" w:cs="Arial"/>
                <w:color w:val="000000"/>
                <w:sz w:val="22"/>
                <w:szCs w:val="22"/>
              </w:rPr>
              <w:t>rof. Dr. Simone Derix; Dr. Herbert Sirois; Dr. Monika Strasser</w:t>
            </w:r>
          </w:p>
        </w:tc>
        <w:tc>
          <w:tcPr>
            <w:tcW w:w="1559" w:type="dxa"/>
            <w:tcBorders>
              <w:bottom w:val="double" w:sz="4" w:space="0" w:color="auto"/>
              <w:right w:val="double" w:sz="4" w:space="0" w:color="auto"/>
            </w:tcBorders>
            <w:shd w:val="clear" w:color="auto" w:fill="FFCC99"/>
          </w:tcPr>
          <w:p w14:paraId="5DB6E386" w14:textId="77777777" w:rsidR="009A4794" w:rsidRPr="00F05C91" w:rsidRDefault="009A4794" w:rsidP="009A4794">
            <w:pPr>
              <w:rPr>
                <w:rFonts w:ascii="Arial" w:hAnsi="Arial" w:cs="Arial"/>
                <w:color w:val="000000"/>
              </w:rPr>
            </w:pPr>
          </w:p>
        </w:tc>
      </w:tr>
    </w:tbl>
    <w:p w14:paraId="55297C7B" w14:textId="77777777" w:rsidR="009A4794" w:rsidRPr="00F05C91" w:rsidRDefault="009A4794" w:rsidP="009A4794">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9A4794" w:rsidRPr="00F05C91" w14:paraId="4DE5C0F1" w14:textId="77777777" w:rsidTr="009A4794">
        <w:trPr>
          <w:trHeight w:val="567"/>
        </w:trPr>
        <w:tc>
          <w:tcPr>
            <w:tcW w:w="540" w:type="dxa"/>
          </w:tcPr>
          <w:p w14:paraId="339962E9"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1E745186"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F684317" w14:textId="5556E326"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sidR="000E2C44">
              <w:rPr>
                <w:rFonts w:ascii="Arial" w:hAnsi="Arial" w:cs="Arial"/>
                <w:color w:val="000000"/>
                <w:sz w:val="22"/>
                <w:szCs w:val="22"/>
              </w:rPr>
              <w:t xml:space="preserve">Neueste </w:t>
            </w:r>
            <w:r w:rsidRPr="00F05C91">
              <w:rPr>
                <w:rFonts w:ascii="Arial" w:hAnsi="Arial" w:cs="Arial"/>
                <w:color w:val="000000"/>
                <w:sz w:val="22"/>
                <w:szCs w:val="22"/>
              </w:rPr>
              <w:t>Geschichte</w:t>
            </w:r>
            <w:r w:rsidR="00A04CAB">
              <w:rPr>
                <w:rFonts w:ascii="Arial" w:hAnsi="Arial" w:cs="Arial"/>
                <w:color w:val="000000"/>
                <w:sz w:val="22"/>
                <w:szCs w:val="22"/>
              </w:rPr>
              <w:t xml:space="preserve"> und Zeitgeschichte</w:t>
            </w:r>
            <w:r w:rsidRPr="00F05C91">
              <w:rPr>
                <w:rFonts w:ascii="Arial" w:hAnsi="Arial" w:cs="Arial"/>
                <w:color w:val="000000"/>
                <w:sz w:val="22"/>
                <w:szCs w:val="22"/>
              </w:rPr>
              <w:t xml:space="preserve"> (z.Z.: Prof. Dr.</w:t>
            </w:r>
            <w:r>
              <w:rPr>
                <w:rFonts w:ascii="Arial" w:hAnsi="Arial" w:cs="Arial"/>
                <w:color w:val="000000"/>
                <w:sz w:val="22"/>
                <w:szCs w:val="22"/>
              </w:rPr>
              <w:t xml:space="preserve"> </w:t>
            </w:r>
            <w:r w:rsidR="000E2C44">
              <w:rPr>
                <w:rFonts w:ascii="Arial" w:hAnsi="Arial" w:cs="Arial"/>
                <w:color w:val="000000"/>
                <w:sz w:val="22"/>
                <w:szCs w:val="22"/>
              </w:rPr>
              <w:t>Simone Derix)</w:t>
            </w:r>
          </w:p>
          <w:p w14:paraId="0DE2B927" w14:textId="77777777" w:rsidR="009A4794" w:rsidRPr="00F05C91" w:rsidRDefault="009A4794" w:rsidP="009A4794">
            <w:pPr>
              <w:jc w:val="both"/>
              <w:rPr>
                <w:rFonts w:ascii="Arial" w:hAnsi="Arial" w:cs="Arial"/>
                <w:color w:val="000000"/>
                <w:sz w:val="22"/>
                <w:szCs w:val="22"/>
              </w:rPr>
            </w:pPr>
          </w:p>
        </w:tc>
      </w:tr>
      <w:tr w:rsidR="009A4794" w:rsidRPr="00F05C91" w14:paraId="155FA213" w14:textId="77777777" w:rsidTr="009A4794">
        <w:trPr>
          <w:trHeight w:val="2455"/>
        </w:trPr>
        <w:tc>
          <w:tcPr>
            <w:tcW w:w="540" w:type="dxa"/>
          </w:tcPr>
          <w:p w14:paraId="0227CB1A"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4BA746FD"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6B5B27A2" w14:textId="58785154" w:rsidR="009A4794" w:rsidRPr="000E17CB"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Überblickswissen zur Ereignis-, Struktur-, Kultur- Sozial- und Ideengeschichte der </w:t>
            </w:r>
            <w:r w:rsidR="000E2C44">
              <w:rPr>
                <w:rFonts w:ascii="Arial" w:hAnsi="Arial" w:cs="Arial"/>
                <w:color w:val="000000"/>
                <w:sz w:val="22"/>
                <w:szCs w:val="22"/>
              </w:rPr>
              <w:t xml:space="preserve">Neueren Geschichte </w:t>
            </w:r>
            <w:r w:rsidRPr="000E17CB">
              <w:rPr>
                <w:rFonts w:ascii="Arial" w:hAnsi="Arial" w:cs="Arial"/>
                <w:color w:val="000000"/>
                <w:sz w:val="22"/>
                <w:szCs w:val="22"/>
              </w:rPr>
              <w:t>(relevante Entwicklungen, Phänomene, Strukturen und Institutionen, epochemachende Ereignisse und Personen(kon</w:t>
            </w:r>
            <w:r w:rsidRPr="000E17CB">
              <w:rPr>
                <w:rFonts w:ascii="Arial" w:hAnsi="Arial" w:cs="Arial"/>
                <w:color w:val="000000"/>
                <w:sz w:val="22"/>
                <w:szCs w:val="22"/>
              </w:rPr>
              <w:softHyphen/>
              <w:t>stel</w:t>
            </w:r>
            <w:r w:rsidRPr="000E17CB">
              <w:rPr>
                <w:rFonts w:ascii="Arial" w:hAnsi="Arial" w:cs="Arial"/>
                <w:color w:val="000000"/>
                <w:sz w:val="22"/>
                <w:szCs w:val="22"/>
              </w:rPr>
              <w:softHyphen/>
              <w:t xml:space="preserve">lationen) sowie aktuelle Forschungsfragen und </w:t>
            </w:r>
            <w:r w:rsidRPr="000E17CB">
              <w:rPr>
                <w:rFonts w:ascii="Arial" w:hAnsi="Arial" w:cs="Arial"/>
                <w:color w:val="000000"/>
                <w:sz w:val="22"/>
                <w:szCs w:val="22"/>
              </w:rPr>
              <w:noBreakHyphen/>
              <w:t xml:space="preserve">themen der </w:t>
            </w:r>
            <w:r w:rsidR="000E2C44">
              <w:rPr>
                <w:rFonts w:ascii="Arial" w:hAnsi="Arial" w:cs="Arial"/>
                <w:color w:val="000000"/>
                <w:sz w:val="22"/>
                <w:szCs w:val="22"/>
              </w:rPr>
              <w:t xml:space="preserve">Neueren </w:t>
            </w:r>
            <w:r w:rsidRPr="000E17CB">
              <w:rPr>
                <w:rFonts w:ascii="Arial" w:hAnsi="Arial" w:cs="Arial"/>
                <w:color w:val="000000"/>
                <w:sz w:val="22"/>
                <w:szCs w:val="22"/>
              </w:rPr>
              <w:t>Geschichte)</w:t>
            </w:r>
          </w:p>
          <w:p w14:paraId="230C6CE3" w14:textId="75872358"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Wissenschaftliche Propädeutik im Fach Geschichte, insbesondere </w:t>
            </w:r>
            <w:r>
              <w:rPr>
                <w:rFonts w:ascii="Arial" w:hAnsi="Arial" w:cs="Arial"/>
                <w:color w:val="000000"/>
                <w:sz w:val="22"/>
                <w:szCs w:val="22"/>
              </w:rPr>
              <w:t xml:space="preserve">im Bereich der </w:t>
            </w:r>
            <w:r w:rsidR="000E2C44">
              <w:rPr>
                <w:rFonts w:ascii="Arial" w:hAnsi="Arial" w:cs="Arial"/>
                <w:color w:val="000000"/>
                <w:sz w:val="22"/>
                <w:szCs w:val="22"/>
              </w:rPr>
              <w:t xml:space="preserve">Neuesten </w:t>
            </w:r>
            <w:r>
              <w:rPr>
                <w:rFonts w:ascii="Arial" w:hAnsi="Arial" w:cs="Arial"/>
                <w:color w:val="000000"/>
                <w:sz w:val="22"/>
                <w:szCs w:val="22"/>
              </w:rPr>
              <w:t>Geschichte</w:t>
            </w:r>
            <w:r w:rsidRPr="000E17CB">
              <w:rPr>
                <w:rFonts w:ascii="Arial" w:hAnsi="Arial" w:cs="Arial"/>
                <w:color w:val="000000"/>
                <w:sz w:val="22"/>
                <w:szCs w:val="22"/>
              </w:rPr>
              <w:t xml:space="preserve"> </w:t>
            </w:r>
          </w:p>
          <w:p w14:paraId="2EB9FDD5" w14:textId="00158FD2"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geschichtswissenschaftliche Methodenlehre; exemplarische thematische Vertiefung am ausgewählten Bei</w:t>
            </w:r>
            <w:r>
              <w:rPr>
                <w:rFonts w:ascii="Arial" w:hAnsi="Arial" w:cs="Arial"/>
                <w:color w:val="000000"/>
                <w:sz w:val="22"/>
                <w:szCs w:val="22"/>
              </w:rPr>
              <w:t xml:space="preserve">spiel aus der </w:t>
            </w:r>
            <w:r w:rsidR="000E2C44">
              <w:rPr>
                <w:rFonts w:ascii="Arial" w:hAnsi="Arial" w:cs="Arial"/>
                <w:color w:val="000000"/>
                <w:sz w:val="22"/>
                <w:szCs w:val="22"/>
              </w:rPr>
              <w:t xml:space="preserve">Neuesten </w:t>
            </w:r>
            <w:r>
              <w:rPr>
                <w:rFonts w:ascii="Arial" w:hAnsi="Arial" w:cs="Arial"/>
                <w:color w:val="000000"/>
                <w:sz w:val="22"/>
                <w:szCs w:val="22"/>
              </w:rPr>
              <w:t>Geschichte</w:t>
            </w:r>
            <w:r w:rsidRPr="000E17CB">
              <w:rPr>
                <w:rFonts w:ascii="Arial" w:hAnsi="Arial" w:cs="Arial"/>
                <w:color w:val="000000"/>
                <w:sz w:val="22"/>
                <w:szCs w:val="22"/>
              </w:rPr>
              <w:t xml:space="preserve"> </w:t>
            </w:r>
          </w:p>
          <w:p w14:paraId="304BA527" w14:textId="3599710F" w:rsidR="009A4794" w:rsidRDefault="009A4794" w:rsidP="009A4794">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Erlernen und angeleitete Anwendung geschichtswissenschaftlicher Arbeitsweisen an einem begrenzten Beispielthema aus der </w:t>
            </w:r>
            <w:r w:rsidR="000E2C44">
              <w:rPr>
                <w:rFonts w:ascii="Arial" w:hAnsi="Arial" w:cs="Arial"/>
                <w:color w:val="000000"/>
                <w:sz w:val="22"/>
                <w:szCs w:val="22"/>
              </w:rPr>
              <w:t>Neueste</w:t>
            </w:r>
            <w:r>
              <w:rPr>
                <w:rFonts w:ascii="Arial" w:hAnsi="Arial" w:cs="Arial"/>
                <w:color w:val="000000"/>
                <w:sz w:val="22"/>
                <w:szCs w:val="22"/>
              </w:rPr>
              <w:t xml:space="preserve">n </w:t>
            </w:r>
            <w:r w:rsidRPr="000E17CB">
              <w:rPr>
                <w:rFonts w:ascii="Arial" w:hAnsi="Arial" w:cs="Arial"/>
                <w:color w:val="000000"/>
                <w:sz w:val="22"/>
                <w:szCs w:val="22"/>
              </w:rPr>
              <w:t>Geschichte</w:t>
            </w:r>
          </w:p>
          <w:p w14:paraId="610B9BAA" w14:textId="136000FA" w:rsidR="009A4794" w:rsidRPr="00F05C91" w:rsidRDefault="009A4794" w:rsidP="00E04EF9">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Proseminars werden rechtzeitig im Vorlesungsverzeichnis </w:t>
            </w:r>
            <w:r w:rsidRPr="00F05C91">
              <w:rPr>
                <w:rFonts w:ascii="Arial" w:hAnsi="Arial" w:cs="Arial"/>
                <w:color w:val="000000"/>
                <w:sz w:val="22"/>
                <w:szCs w:val="22"/>
              </w:rPr>
              <w:t>(</w:t>
            </w:r>
            <w:hyperlink r:id="rId28" w:history="1">
              <w:r w:rsidR="00E04EF9" w:rsidRPr="00812EB9">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w:t>
            </w:r>
            <w:r w:rsidR="00E04EF9">
              <w:rPr>
                <w:rFonts w:ascii="Arial" w:hAnsi="Arial" w:cs="Arial"/>
                <w:color w:val="000000"/>
                <w:sz w:val="22"/>
                <w:szCs w:val="22"/>
              </w:rPr>
              <w:t xml:space="preserve"> für </w:t>
            </w:r>
            <w:r w:rsidR="00E04EF9" w:rsidRPr="00F05C91">
              <w:rPr>
                <w:rFonts w:ascii="Arial" w:hAnsi="Arial" w:cs="Arial"/>
                <w:color w:val="000000"/>
                <w:sz w:val="22"/>
                <w:szCs w:val="22"/>
              </w:rPr>
              <w:t>Geschichte</w:t>
            </w:r>
            <w:r w:rsidR="00E04EF9">
              <w:rPr>
                <w:rFonts w:ascii="Arial" w:hAnsi="Arial" w:cs="Arial"/>
                <w:color w:val="000000"/>
                <w:sz w:val="22"/>
                <w:szCs w:val="22"/>
              </w:rPr>
              <w:t xml:space="preserve"> der Frühen Neuzeit,</w:t>
            </w:r>
            <w:r w:rsidR="00E04EF9" w:rsidRPr="00F05C91">
              <w:rPr>
                <w:rFonts w:ascii="Arial" w:hAnsi="Arial" w:cs="Arial"/>
                <w:color w:val="000000"/>
                <w:sz w:val="22"/>
                <w:szCs w:val="22"/>
              </w:rPr>
              <w:t xml:space="preserve"> </w:t>
            </w:r>
            <w:hyperlink r:id="rId29"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 für Neueste und Zeitgeschichte, </w:t>
            </w:r>
            <w:hyperlink r:id="rId30"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 für Bayerische und Fränkische Landesgeschichte oder </w:t>
            </w:r>
            <w:hyperlink r:id="rId31"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w:t>
            </w:r>
            <w:r w:rsidR="00E04EF9">
              <w:rPr>
                <w:rFonts w:ascii="Arial" w:hAnsi="Arial" w:cs="Arial"/>
                <w:color w:val="000000"/>
                <w:sz w:val="22"/>
                <w:szCs w:val="22"/>
              </w:rPr>
              <w:t>Lehrstuhls für Neuere und Neueste Geschichte mit dem Schwerpunkt der Geschichte Osteuropas</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9A4794" w:rsidRPr="00F05C91" w14:paraId="14003FF0" w14:textId="77777777" w:rsidTr="009A4794">
        <w:trPr>
          <w:trHeight w:val="977"/>
        </w:trPr>
        <w:tc>
          <w:tcPr>
            <w:tcW w:w="540" w:type="dxa"/>
          </w:tcPr>
          <w:p w14:paraId="10D97A2A"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023046C6"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1117BF2C" w14:textId="4A18C873"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w:t>
            </w:r>
            <w:r w:rsidR="00E04EF9">
              <w:rPr>
                <w:rFonts w:ascii="Arial" w:hAnsi="Arial" w:cs="Arial"/>
                <w:color w:val="000000"/>
                <w:sz w:val="22"/>
                <w:szCs w:val="22"/>
              </w:rPr>
              <w:t xml:space="preserve">Neuere </w:t>
            </w:r>
            <w:r>
              <w:rPr>
                <w:rFonts w:ascii="Arial" w:hAnsi="Arial" w:cs="Arial"/>
                <w:color w:val="000000"/>
                <w:sz w:val="22"/>
                <w:szCs w:val="22"/>
              </w:rPr>
              <w:t xml:space="preserve">und </w:t>
            </w:r>
            <w:r w:rsidR="00E04EF9">
              <w:rPr>
                <w:rFonts w:ascii="Arial" w:hAnsi="Arial" w:cs="Arial"/>
                <w:color w:val="000000"/>
                <w:sz w:val="22"/>
                <w:szCs w:val="22"/>
              </w:rPr>
              <w:t>Neueste</w:t>
            </w:r>
            <w:r w:rsidRPr="00F05C91">
              <w:rPr>
                <w:rFonts w:ascii="Arial" w:hAnsi="Arial" w:cs="Arial"/>
                <w:color w:val="000000"/>
                <w:sz w:val="22"/>
                <w:szCs w:val="22"/>
              </w:rPr>
              <w:t xml:space="preserve"> Geschichte zielt auf Erwerb und Vertiefung folgender Kompetenzen:</w:t>
            </w:r>
          </w:p>
          <w:p w14:paraId="570DB907" w14:textId="47F888A9" w:rsidR="009A4794" w:rsidRPr="00F05C91" w:rsidRDefault="009A4794" w:rsidP="009A4794">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Die Studierenden erwerben ein breit angelegtes, fundiertes Orientierungswissen über die Ereignis-, Struktur-, Kultur- und Sozial</w:t>
            </w:r>
            <w:r>
              <w:rPr>
                <w:rFonts w:ascii="Arial" w:hAnsi="Arial" w:cs="Arial"/>
                <w:color w:val="000000"/>
                <w:sz w:val="22"/>
                <w:szCs w:val="22"/>
              </w:rPr>
              <w:t>- und Ideen</w:t>
            </w:r>
            <w:r w:rsidRPr="00F05C91">
              <w:rPr>
                <w:rFonts w:ascii="Arial" w:hAnsi="Arial" w:cs="Arial"/>
                <w:color w:val="000000"/>
                <w:sz w:val="22"/>
                <w:szCs w:val="22"/>
              </w:rPr>
              <w:t xml:space="preserve">geschichte </w:t>
            </w:r>
            <w:r>
              <w:rPr>
                <w:rFonts w:ascii="Arial" w:hAnsi="Arial" w:cs="Arial"/>
                <w:color w:val="000000"/>
                <w:sz w:val="22"/>
                <w:szCs w:val="22"/>
              </w:rPr>
              <w:t xml:space="preserve">im Bereich der </w:t>
            </w:r>
            <w:r w:rsidR="00E04EF9">
              <w:rPr>
                <w:rFonts w:ascii="Arial" w:hAnsi="Arial" w:cs="Arial"/>
                <w:color w:val="000000"/>
                <w:sz w:val="22"/>
                <w:szCs w:val="22"/>
              </w:rPr>
              <w:t>Neueren</w:t>
            </w:r>
            <w:r>
              <w:rPr>
                <w:rFonts w:ascii="Arial" w:hAnsi="Arial" w:cs="Arial"/>
                <w:color w:val="000000"/>
                <w:sz w:val="22"/>
                <w:szCs w:val="22"/>
              </w:rPr>
              <w:t xml:space="preserve"> Geschichte. </w:t>
            </w:r>
            <w:r w:rsidRPr="00F05C91">
              <w:rPr>
                <w:rFonts w:ascii="Arial" w:hAnsi="Arial" w:cs="Arial"/>
                <w:color w:val="000000"/>
                <w:sz w:val="22"/>
                <w:szCs w:val="22"/>
              </w:rPr>
              <w:t>Sie sind in der Lage, relevante Entwicklungen, Phänomene, Strukturen und Institutionen, epochemachende Ereignisse und Personen(kon</w:t>
            </w:r>
            <w:r w:rsidRPr="00F05C91">
              <w:rPr>
                <w:rFonts w:ascii="Arial" w:hAnsi="Arial" w:cs="Arial"/>
                <w:color w:val="000000"/>
                <w:sz w:val="22"/>
                <w:szCs w:val="22"/>
              </w:rPr>
              <w:softHyphen/>
              <w:t>stel</w:t>
            </w:r>
            <w:r w:rsidRPr="00F05C91">
              <w:rPr>
                <w:rFonts w:ascii="Arial" w:hAnsi="Arial" w:cs="Arial"/>
                <w:color w:val="000000"/>
                <w:sz w:val="22"/>
                <w:szCs w:val="22"/>
              </w:rPr>
              <w:softHyphen/>
              <w:t xml:space="preserve">lationen) sowie aktuelle Forschungsfragen und </w:t>
            </w:r>
            <w:r w:rsidRPr="00F05C91">
              <w:rPr>
                <w:rFonts w:ascii="Arial" w:hAnsi="Arial" w:cs="Arial"/>
                <w:color w:val="000000"/>
                <w:sz w:val="22"/>
                <w:szCs w:val="22"/>
              </w:rPr>
              <w:noBreakHyphen/>
              <w:t xml:space="preserve">themen der </w:t>
            </w:r>
            <w:r w:rsidR="00E04EF9">
              <w:rPr>
                <w:rFonts w:ascii="Arial" w:hAnsi="Arial" w:cs="Arial"/>
                <w:color w:val="000000"/>
                <w:sz w:val="22"/>
                <w:szCs w:val="22"/>
              </w:rPr>
              <w:t>Neuere</w:t>
            </w:r>
            <w:r>
              <w:rPr>
                <w:rFonts w:ascii="Arial" w:hAnsi="Arial" w:cs="Arial"/>
                <w:color w:val="000000"/>
                <w:sz w:val="22"/>
                <w:szCs w:val="22"/>
              </w:rPr>
              <w:t xml:space="preserve">n </w:t>
            </w:r>
            <w:r w:rsidRPr="00F05C91">
              <w:rPr>
                <w:rFonts w:ascii="Arial" w:hAnsi="Arial" w:cs="Arial"/>
                <w:color w:val="000000"/>
                <w:sz w:val="22"/>
                <w:szCs w:val="22"/>
              </w:rPr>
              <w:t>Geschichte darzustellen, terminologisch korrekt zu benennen und in übergeordnete chronologische wie thematische Zusammenhänge einzuordnen.</w:t>
            </w:r>
          </w:p>
          <w:p w14:paraId="44801B4F" w14:textId="4A8826B7" w:rsidR="009A4794" w:rsidRDefault="009A4794" w:rsidP="009A4794">
            <w:pPr>
              <w:ind w:left="257"/>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w:t>
            </w:r>
            <w:r w:rsidR="00E04EF9">
              <w:rPr>
                <w:rFonts w:ascii="Arial" w:hAnsi="Arial" w:cs="Arial"/>
                <w:color w:val="000000"/>
                <w:sz w:val="22"/>
                <w:szCs w:val="22"/>
              </w:rPr>
              <w:t xml:space="preserve">Neuesten </w:t>
            </w:r>
            <w:r w:rsidRPr="00F05C91">
              <w:rPr>
                <w:rFonts w:ascii="Arial" w:hAnsi="Arial" w:cs="Arial"/>
                <w:color w:val="000000"/>
                <w:sz w:val="22"/>
                <w:szCs w:val="22"/>
              </w:rPr>
              <w:t>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Fachliteratur und setzen diese kritisch </w:t>
            </w:r>
            <w:r>
              <w:rPr>
                <w:rFonts w:ascii="Arial" w:hAnsi="Arial" w:cs="Arial"/>
                <w:color w:val="000000"/>
                <w:sz w:val="22"/>
                <w:szCs w:val="22"/>
              </w:rPr>
              <w:lastRenderedPageBreak/>
              <w:t xml:space="preserve">zueinander in Beziehung. Sie erwerben fundierte propädeutische Kenntnisse zu den Grundlagen und Formen des wissenschaftlichen Arbeitens im Fach Geschichte, insbesondere im Arbeitsfeld der </w:t>
            </w:r>
            <w:r w:rsidR="00E04EF9">
              <w:rPr>
                <w:rFonts w:ascii="Arial" w:hAnsi="Arial" w:cs="Arial"/>
                <w:color w:val="000000"/>
                <w:sz w:val="22"/>
                <w:szCs w:val="22"/>
              </w:rPr>
              <w:t>Neuesten</w:t>
            </w:r>
            <w:r>
              <w:rPr>
                <w:rFonts w:ascii="Arial" w:hAnsi="Arial" w:cs="Arial"/>
                <w:color w:val="000000"/>
                <w:sz w:val="22"/>
                <w:szCs w:val="22"/>
              </w:rPr>
              <w:t xml:space="preserve"> Geschichte (epochenspezifische Zitationsweisen, Hilfsmittel, etc.) </w:t>
            </w:r>
          </w:p>
          <w:p w14:paraId="01A47068" w14:textId="77777777" w:rsidR="009A4794" w:rsidRPr="002E7B0B"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Die Studierenden </w:t>
            </w:r>
            <w:r>
              <w:rPr>
                <w:rFonts w:ascii="Arial" w:hAnsi="Arial" w:cs="Arial"/>
                <w:color w:val="000000"/>
                <w:sz w:val="22"/>
                <w:szCs w:val="22"/>
              </w:rPr>
              <w:t xml:space="preserve">erfassen in der Vorlesung aus dem mündlichen Expertenvortrag relevante Informationen und deren Zusammenhänge. Sie dokumentieren selbständig die Vorlesungsinhalte und gewichten und strukturieren diese sinnvoll im Hinblick auf ihren individuellen Lernprozess. </w:t>
            </w:r>
          </w:p>
          <w:p w14:paraId="1C78FCEE" w14:textId="2188E501" w:rsidR="009A4794" w:rsidRPr="00F05C91" w:rsidRDefault="009A4794" w:rsidP="009A4794">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w:t>
            </w:r>
            <w:r w:rsidR="00E04EF9">
              <w:rPr>
                <w:rFonts w:ascii="Arial" w:hAnsi="Arial" w:cs="Arial"/>
                <w:color w:val="000000"/>
                <w:sz w:val="22"/>
                <w:szCs w:val="22"/>
              </w:rPr>
              <w:t>Neuesten</w:t>
            </w:r>
            <w:r>
              <w:rPr>
                <w:rFonts w:ascii="Arial" w:hAnsi="Arial" w:cs="Arial"/>
                <w:color w:val="000000"/>
                <w:sz w:val="22"/>
                <w:szCs w:val="22"/>
              </w:rPr>
              <w:t xml:space="preserve"> </w:t>
            </w:r>
            <w:r w:rsidRPr="00F05C91">
              <w:rPr>
                <w:rFonts w:ascii="Arial" w:hAnsi="Arial" w:cs="Arial"/>
                <w:color w:val="000000"/>
                <w:sz w:val="22"/>
                <w:szCs w:val="22"/>
              </w:rPr>
              <w:t xml:space="preserve">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688C044F" w14:textId="77777777" w:rsidR="009A4794" w:rsidRPr="00F05C91"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5E8E4BD6" w14:textId="77777777" w:rsidR="009A4794" w:rsidRPr="00F05C91" w:rsidRDefault="009A4794" w:rsidP="009A4794">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9A4794" w:rsidRPr="00F05C91" w14:paraId="7BC8C981" w14:textId="77777777" w:rsidTr="009A4794">
        <w:trPr>
          <w:trHeight w:val="642"/>
        </w:trPr>
        <w:tc>
          <w:tcPr>
            <w:tcW w:w="540" w:type="dxa"/>
          </w:tcPr>
          <w:p w14:paraId="68A1A2F1"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1BF4DFB4"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1C36C24D"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 xml:space="preserve">Keine </w:t>
            </w:r>
          </w:p>
        </w:tc>
      </w:tr>
      <w:tr w:rsidR="009A4794" w:rsidRPr="00F05C91" w14:paraId="0C928268" w14:textId="77777777" w:rsidTr="009A4794">
        <w:trPr>
          <w:trHeight w:val="524"/>
        </w:trPr>
        <w:tc>
          <w:tcPr>
            <w:tcW w:w="540" w:type="dxa"/>
          </w:tcPr>
          <w:p w14:paraId="60E74948"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23F32CE5"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430E0995"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1. bis 4.</w:t>
            </w:r>
            <w:r w:rsidRPr="00F05C91">
              <w:rPr>
                <w:rFonts w:ascii="Arial" w:hAnsi="Arial" w:cs="Arial"/>
                <w:color w:val="000000"/>
                <w:sz w:val="22"/>
                <w:szCs w:val="22"/>
              </w:rPr>
              <w:t xml:space="preserve"> Studiensemester</w:t>
            </w:r>
          </w:p>
        </w:tc>
      </w:tr>
      <w:tr w:rsidR="009A4794" w:rsidRPr="00F05C91" w14:paraId="4C60B27C" w14:textId="77777777" w:rsidTr="009A4794">
        <w:trPr>
          <w:trHeight w:val="641"/>
        </w:trPr>
        <w:tc>
          <w:tcPr>
            <w:tcW w:w="540" w:type="dxa"/>
          </w:tcPr>
          <w:p w14:paraId="6BA18B1F" w14:textId="77777777" w:rsidR="009A4794" w:rsidRPr="00F05C91" w:rsidRDefault="009A4794" w:rsidP="009A4794">
            <w:pPr>
              <w:numPr>
                <w:ilvl w:val="0"/>
                <w:numId w:val="26"/>
              </w:numPr>
              <w:rPr>
                <w:rFonts w:ascii="Arial" w:hAnsi="Arial" w:cs="Arial"/>
                <w:i/>
                <w:color w:val="000000"/>
                <w:sz w:val="22"/>
                <w:szCs w:val="22"/>
              </w:rPr>
            </w:pPr>
          </w:p>
          <w:p w14:paraId="2F631F12" w14:textId="77777777" w:rsidR="009A4794" w:rsidRPr="00F05C91" w:rsidRDefault="009A4794" w:rsidP="009A4794">
            <w:pPr>
              <w:rPr>
                <w:rFonts w:ascii="Arial" w:hAnsi="Arial" w:cs="Arial"/>
                <w:color w:val="000000"/>
                <w:sz w:val="22"/>
                <w:szCs w:val="22"/>
              </w:rPr>
            </w:pPr>
          </w:p>
        </w:tc>
        <w:tc>
          <w:tcPr>
            <w:tcW w:w="1980" w:type="dxa"/>
          </w:tcPr>
          <w:p w14:paraId="08ABC44B"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096210D"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(Real-, Grund- und Mittelschulen)</w:t>
            </w:r>
          </w:p>
          <w:p w14:paraId="5A7EC537" w14:textId="77777777" w:rsidR="009A4794" w:rsidRPr="00F05C91" w:rsidRDefault="009A4794" w:rsidP="009A4794">
            <w:pPr>
              <w:jc w:val="both"/>
              <w:rPr>
                <w:rFonts w:ascii="Arial" w:hAnsi="Arial" w:cs="Arial"/>
                <w:color w:val="000000"/>
                <w:sz w:val="22"/>
                <w:szCs w:val="22"/>
              </w:rPr>
            </w:pPr>
          </w:p>
        </w:tc>
      </w:tr>
      <w:tr w:rsidR="009A4794" w:rsidRPr="00F05C91" w14:paraId="697726BE" w14:textId="77777777" w:rsidTr="009A4794">
        <w:trPr>
          <w:trHeight w:val="170"/>
        </w:trPr>
        <w:tc>
          <w:tcPr>
            <w:tcW w:w="540" w:type="dxa"/>
          </w:tcPr>
          <w:p w14:paraId="34AC2147"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4A857FA7"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leistungen</w:t>
            </w:r>
          </w:p>
        </w:tc>
        <w:tc>
          <w:tcPr>
            <w:tcW w:w="7414" w:type="dxa"/>
          </w:tcPr>
          <w:p w14:paraId="7E7F01DB"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 xml:space="preserve">Klausur (60-90 Minuten) und </w:t>
            </w:r>
            <w:r w:rsidRPr="00F05C91">
              <w:rPr>
                <w:rFonts w:ascii="Arial" w:hAnsi="Arial" w:cs="Arial"/>
                <w:color w:val="000000"/>
                <w:sz w:val="22"/>
                <w:szCs w:val="22"/>
              </w:rPr>
              <w:t>schriftliche Hausarbeit (ca. 10-15 Seiten)</w:t>
            </w:r>
          </w:p>
        </w:tc>
      </w:tr>
      <w:tr w:rsidR="009A4794" w:rsidRPr="00F05C91" w14:paraId="0FD57C8C" w14:textId="77777777" w:rsidTr="009A4794">
        <w:trPr>
          <w:trHeight w:val="567"/>
        </w:trPr>
        <w:tc>
          <w:tcPr>
            <w:tcW w:w="540" w:type="dxa"/>
          </w:tcPr>
          <w:p w14:paraId="1B162E5A"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3CFCF8AE"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4FDCF7B6" w14:textId="77777777" w:rsidR="009A4794" w:rsidRDefault="009A4794" w:rsidP="009A4794">
            <w:pPr>
              <w:jc w:val="both"/>
              <w:rPr>
                <w:rFonts w:ascii="Arial" w:hAnsi="Arial" w:cs="Arial"/>
                <w:color w:val="000000"/>
                <w:sz w:val="22"/>
                <w:szCs w:val="22"/>
              </w:rPr>
            </w:pPr>
            <w:r>
              <w:rPr>
                <w:rFonts w:ascii="Arial" w:hAnsi="Arial" w:cs="Arial"/>
                <w:color w:val="000000"/>
                <w:sz w:val="22"/>
                <w:szCs w:val="22"/>
              </w:rPr>
              <w:t>Klausur 30%</w:t>
            </w:r>
          </w:p>
          <w:p w14:paraId="6B17EC6A"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Hausarbeit 70%</w:t>
            </w:r>
          </w:p>
        </w:tc>
      </w:tr>
      <w:tr w:rsidR="009A4794" w:rsidRPr="00F05C91" w14:paraId="7722CB39" w14:textId="77777777" w:rsidTr="009A4794">
        <w:trPr>
          <w:trHeight w:val="404"/>
        </w:trPr>
        <w:tc>
          <w:tcPr>
            <w:tcW w:w="540" w:type="dxa"/>
          </w:tcPr>
          <w:p w14:paraId="0C17B8D7"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051AC981"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6FB11295" w14:textId="1CC4F35F" w:rsidR="009A4794" w:rsidRPr="00F05C91" w:rsidRDefault="009A4794" w:rsidP="00E04EF9">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Pr>
                <w:rFonts w:ascii="Arial" w:hAnsi="Arial" w:cs="Arial"/>
                <w:color w:val="000000"/>
                <w:sz w:val="22"/>
                <w:szCs w:val="22"/>
              </w:rPr>
              <w:t xml:space="preserve"> (Proseminar) bzw. jeweils </w:t>
            </w:r>
            <w:r w:rsidR="00E04EF9">
              <w:rPr>
                <w:rFonts w:ascii="Arial" w:hAnsi="Arial" w:cs="Arial"/>
                <w:color w:val="000000"/>
                <w:sz w:val="22"/>
                <w:szCs w:val="22"/>
              </w:rPr>
              <w:t>Somme</w:t>
            </w:r>
            <w:r>
              <w:rPr>
                <w:rFonts w:ascii="Arial" w:hAnsi="Arial" w:cs="Arial"/>
                <w:color w:val="000000"/>
                <w:sz w:val="22"/>
                <w:szCs w:val="22"/>
              </w:rPr>
              <w:t>rsemester (Überblicksvorlesung)</w:t>
            </w:r>
          </w:p>
        </w:tc>
      </w:tr>
      <w:tr w:rsidR="009A4794" w:rsidRPr="00F05C91" w14:paraId="2C6FE7E4" w14:textId="77777777" w:rsidTr="009A4794">
        <w:trPr>
          <w:trHeight w:val="567"/>
        </w:trPr>
        <w:tc>
          <w:tcPr>
            <w:tcW w:w="540" w:type="dxa"/>
          </w:tcPr>
          <w:p w14:paraId="0CDB3588" w14:textId="77777777" w:rsidR="009A4794" w:rsidRPr="00F05C91" w:rsidRDefault="009A4794" w:rsidP="009A4794">
            <w:pPr>
              <w:numPr>
                <w:ilvl w:val="0"/>
                <w:numId w:val="26"/>
              </w:numPr>
              <w:rPr>
                <w:rFonts w:ascii="Arial" w:hAnsi="Arial" w:cs="Arial"/>
                <w:color w:val="000000"/>
                <w:sz w:val="22"/>
                <w:szCs w:val="22"/>
              </w:rPr>
            </w:pPr>
          </w:p>
        </w:tc>
        <w:tc>
          <w:tcPr>
            <w:tcW w:w="1980" w:type="dxa"/>
          </w:tcPr>
          <w:p w14:paraId="50A16491"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5A9BF76D" w14:textId="77777777" w:rsidR="009A4794" w:rsidRPr="00F05C91" w:rsidRDefault="009A4794" w:rsidP="009A4794">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9A4794" w:rsidRPr="00F05C91" w14:paraId="5BAD5BDF" w14:textId="77777777" w:rsidTr="009A4794">
        <w:trPr>
          <w:trHeight w:val="567"/>
        </w:trPr>
        <w:tc>
          <w:tcPr>
            <w:tcW w:w="540" w:type="dxa"/>
          </w:tcPr>
          <w:p w14:paraId="5C1FE0C1"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4DFE3E87"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2DB1A8E5"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13A92998"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9A4794" w:rsidRPr="00F05C91" w14:paraId="67952532" w14:textId="77777777" w:rsidTr="009A4794">
        <w:trPr>
          <w:trHeight w:val="282"/>
        </w:trPr>
        <w:tc>
          <w:tcPr>
            <w:tcW w:w="540" w:type="dxa"/>
          </w:tcPr>
          <w:p w14:paraId="24AA67EF"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38620135"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22D52FBD"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9A4794" w:rsidRPr="00F05C91" w14:paraId="57325BAE" w14:textId="77777777" w:rsidTr="009A4794">
        <w:trPr>
          <w:cantSplit/>
          <w:trHeight w:val="182"/>
        </w:trPr>
        <w:tc>
          <w:tcPr>
            <w:tcW w:w="540" w:type="dxa"/>
          </w:tcPr>
          <w:p w14:paraId="5FC0F090" w14:textId="77777777" w:rsidR="009A4794" w:rsidRPr="00F05C91" w:rsidRDefault="009A4794" w:rsidP="009A4794">
            <w:pPr>
              <w:numPr>
                <w:ilvl w:val="0"/>
                <w:numId w:val="26"/>
              </w:numPr>
              <w:rPr>
                <w:rFonts w:ascii="Arial" w:hAnsi="Arial" w:cs="Arial"/>
                <w:i/>
                <w:color w:val="000000"/>
                <w:sz w:val="22"/>
                <w:szCs w:val="22"/>
              </w:rPr>
            </w:pPr>
          </w:p>
        </w:tc>
        <w:tc>
          <w:tcPr>
            <w:tcW w:w="1980" w:type="dxa"/>
          </w:tcPr>
          <w:p w14:paraId="07D9B8C1"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469181EE" w14:textId="77777777" w:rsidR="009A4794" w:rsidRPr="00F05C91" w:rsidRDefault="009A4794" w:rsidP="009A4794">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9A4794" w:rsidRPr="00F05C91" w14:paraId="2C9CA0E3" w14:textId="77777777" w:rsidTr="009A4794">
        <w:trPr>
          <w:trHeight w:val="421"/>
        </w:trPr>
        <w:tc>
          <w:tcPr>
            <w:tcW w:w="540" w:type="dxa"/>
            <w:tcBorders>
              <w:top w:val="single" w:sz="4" w:space="0" w:color="auto"/>
              <w:left w:val="single" w:sz="4" w:space="0" w:color="auto"/>
              <w:bottom w:val="single" w:sz="4" w:space="0" w:color="auto"/>
              <w:right w:val="single" w:sz="4" w:space="0" w:color="auto"/>
            </w:tcBorders>
          </w:tcPr>
          <w:p w14:paraId="41F40258" w14:textId="77777777" w:rsidR="009A4794" w:rsidRPr="00F05C91" w:rsidRDefault="009A4794" w:rsidP="009A4794">
            <w:pPr>
              <w:numPr>
                <w:ilvl w:val="0"/>
                <w:numId w:val="26"/>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90AC588" w14:textId="77777777" w:rsidR="009A4794" w:rsidRPr="00F05C91" w:rsidRDefault="009A4794" w:rsidP="009A4794">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3D48CAE6" w14:textId="42173033" w:rsidR="009A4794" w:rsidRPr="00F05C91" w:rsidRDefault="009A4794" w:rsidP="00E04EF9">
            <w:pPr>
              <w:jc w:val="both"/>
              <w:rPr>
                <w:rFonts w:ascii="Arial" w:hAnsi="Arial" w:cs="Arial"/>
                <w:color w:val="000000"/>
                <w:sz w:val="22"/>
                <w:szCs w:val="22"/>
              </w:rPr>
            </w:pPr>
            <w:r w:rsidRPr="00F05C91">
              <w:rPr>
                <w:rFonts w:ascii="Arial" w:hAnsi="Arial" w:cs="Arial"/>
                <w:color w:val="000000"/>
                <w:sz w:val="22"/>
                <w:szCs w:val="22"/>
              </w:rPr>
              <w:t>Wird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 xml:space="preserve">von Überblicksvorlesung und Proseminar </w:t>
            </w:r>
            <w:r w:rsidRPr="00F05C91">
              <w:rPr>
                <w:rFonts w:ascii="Arial" w:hAnsi="Arial" w:cs="Arial"/>
                <w:color w:val="000000"/>
                <w:sz w:val="22"/>
                <w:szCs w:val="22"/>
              </w:rPr>
              <w:t>im Vorlesungsverzeichnis (</w:t>
            </w:r>
            <w:hyperlink r:id="rId32" w:history="1">
              <w:r w:rsidR="00E04EF9" w:rsidRPr="00812EB9">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w:t>
            </w:r>
            <w:r w:rsidR="00E04EF9">
              <w:rPr>
                <w:rFonts w:ascii="Arial" w:hAnsi="Arial" w:cs="Arial"/>
                <w:color w:val="000000"/>
                <w:sz w:val="22"/>
                <w:szCs w:val="22"/>
              </w:rPr>
              <w:t xml:space="preserve"> für </w:t>
            </w:r>
            <w:r w:rsidR="00E04EF9" w:rsidRPr="00F05C91">
              <w:rPr>
                <w:rFonts w:ascii="Arial" w:hAnsi="Arial" w:cs="Arial"/>
                <w:color w:val="000000"/>
                <w:sz w:val="22"/>
                <w:szCs w:val="22"/>
              </w:rPr>
              <w:t>Geschichte</w:t>
            </w:r>
            <w:r w:rsidR="00E04EF9">
              <w:rPr>
                <w:rFonts w:ascii="Arial" w:hAnsi="Arial" w:cs="Arial"/>
                <w:color w:val="000000"/>
                <w:sz w:val="22"/>
                <w:szCs w:val="22"/>
              </w:rPr>
              <w:t xml:space="preserve"> der Frühen Neuzeit,</w:t>
            </w:r>
            <w:r w:rsidR="00E04EF9" w:rsidRPr="00F05C91">
              <w:rPr>
                <w:rFonts w:ascii="Arial" w:hAnsi="Arial" w:cs="Arial"/>
                <w:color w:val="000000"/>
                <w:sz w:val="22"/>
                <w:szCs w:val="22"/>
              </w:rPr>
              <w:t xml:space="preserve"> </w:t>
            </w:r>
            <w:hyperlink r:id="rId33"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 für Neueste und Zeitgeschichte, </w:t>
            </w:r>
            <w:hyperlink r:id="rId34"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Lehrstuhls für Bayerische und Fränkische Landesgeschichte oder </w:t>
            </w:r>
            <w:hyperlink r:id="rId35" w:anchor="proseminare" w:history="1">
              <w:r w:rsidR="00E04EF9" w:rsidRPr="00F05C91">
                <w:rPr>
                  <w:rStyle w:val="Link"/>
                  <w:rFonts w:ascii="Arial" w:hAnsi="Arial" w:cs="Arial"/>
                  <w:sz w:val="22"/>
                  <w:szCs w:val="22"/>
                </w:rPr>
                <w:t>Homepage</w:t>
              </w:r>
            </w:hyperlink>
            <w:r w:rsidR="00E04EF9" w:rsidRPr="00F05C91">
              <w:rPr>
                <w:rFonts w:ascii="Arial" w:hAnsi="Arial" w:cs="Arial"/>
                <w:color w:val="000000"/>
                <w:sz w:val="22"/>
                <w:szCs w:val="22"/>
              </w:rPr>
              <w:t xml:space="preserve"> des </w:t>
            </w:r>
            <w:r w:rsidR="00E04EF9">
              <w:rPr>
                <w:rFonts w:ascii="Arial" w:hAnsi="Arial" w:cs="Arial"/>
                <w:color w:val="000000"/>
                <w:sz w:val="22"/>
                <w:szCs w:val="22"/>
              </w:rPr>
              <w:t>Lehrstuhls für Neuere und Neueste Geschichte mit dem Schwerpunkt der Geschichte Osteuropas</w:t>
            </w:r>
            <w:r w:rsidRPr="00F05C91">
              <w:rPr>
                <w:rFonts w:ascii="Arial" w:hAnsi="Arial" w:cs="Arial"/>
                <w:color w:val="000000"/>
                <w:sz w:val="22"/>
                <w:szCs w:val="22"/>
              </w:rPr>
              <w:t>) bekannt gegeben.</w:t>
            </w:r>
          </w:p>
        </w:tc>
      </w:tr>
    </w:tbl>
    <w:p w14:paraId="470F8899" w14:textId="77777777" w:rsidR="009A4794" w:rsidRDefault="009A4794" w:rsidP="00BD11C3"/>
    <w:p w14:paraId="39F8363D" w14:textId="77777777" w:rsidR="009A4794" w:rsidRDefault="009A4794" w:rsidP="00BD11C3"/>
    <w:p w14:paraId="0245A824" w14:textId="77777777" w:rsidR="009A4794" w:rsidRDefault="009A4794" w:rsidP="00BD11C3"/>
    <w:p w14:paraId="455028B9" w14:textId="77777777" w:rsidR="009A4794" w:rsidRDefault="009A4794" w:rsidP="00BD11C3"/>
    <w:p w14:paraId="2F370B2A" w14:textId="77777777" w:rsidR="009A4794" w:rsidRDefault="009A4794" w:rsidP="00BD11C3"/>
    <w:p w14:paraId="61F0CF7A" w14:textId="77777777" w:rsidR="009A4794" w:rsidRDefault="009A4794" w:rsidP="00BD11C3"/>
    <w:p w14:paraId="6E5470A8" w14:textId="77777777" w:rsidR="009A4794" w:rsidRDefault="009A4794" w:rsidP="00BD11C3"/>
    <w:p w14:paraId="3872C81B" w14:textId="77777777" w:rsidR="009A4794" w:rsidRDefault="009A4794" w:rsidP="00BD11C3"/>
    <w:p w14:paraId="26737D04" w14:textId="77777777" w:rsidR="009A4794" w:rsidRDefault="009A4794" w:rsidP="00BD11C3"/>
    <w:p w14:paraId="378FC7B0" w14:textId="77777777" w:rsidR="009A4794" w:rsidRDefault="009A4794" w:rsidP="00BD11C3"/>
    <w:p w14:paraId="21EC7E7C" w14:textId="77777777" w:rsidR="009A4794" w:rsidRDefault="009A4794" w:rsidP="00BD11C3"/>
    <w:p w14:paraId="08BD22D5" w14:textId="77777777" w:rsidR="009A4794" w:rsidRDefault="009A4794" w:rsidP="00BD11C3"/>
    <w:p w14:paraId="5AEDF94E" w14:textId="77777777" w:rsidR="009A4794" w:rsidRDefault="009A4794" w:rsidP="00BD11C3"/>
    <w:p w14:paraId="7681FA74" w14:textId="77777777" w:rsidR="009A4794" w:rsidRDefault="009A4794" w:rsidP="00BD11C3"/>
    <w:p w14:paraId="73721B2A" w14:textId="77777777" w:rsidR="009A4794" w:rsidRDefault="009A4794" w:rsidP="00BD11C3"/>
    <w:p w14:paraId="7B89112A" w14:textId="77777777" w:rsidR="009A4794" w:rsidRDefault="009A4794" w:rsidP="00BD11C3"/>
    <w:p w14:paraId="546482A6" w14:textId="77777777" w:rsidR="009A4794" w:rsidRDefault="009A4794" w:rsidP="00BD11C3"/>
    <w:p w14:paraId="2EF50707" w14:textId="77777777" w:rsidR="009A4794" w:rsidRDefault="009A4794" w:rsidP="00BD11C3"/>
    <w:p w14:paraId="091B6087" w14:textId="77777777" w:rsidR="009A4794" w:rsidRDefault="009A4794" w:rsidP="00BD11C3"/>
    <w:p w14:paraId="7A52CB5E" w14:textId="77777777" w:rsidR="009A4794" w:rsidRDefault="009A4794" w:rsidP="00BD11C3"/>
    <w:p w14:paraId="066E7E08" w14:textId="77777777" w:rsidR="009A4794" w:rsidRDefault="009A4794" w:rsidP="009A4794"/>
    <w:p w14:paraId="5550DB6B" w14:textId="77777777" w:rsidR="009A4794" w:rsidRDefault="009A4794" w:rsidP="00BD11C3"/>
    <w:p w14:paraId="19FE84E5" w14:textId="77777777" w:rsidR="009A4794" w:rsidRDefault="009A4794" w:rsidP="00BD11C3"/>
    <w:p w14:paraId="543D03AE" w14:textId="77777777" w:rsidR="009A4794" w:rsidRDefault="009A4794" w:rsidP="00BD11C3"/>
    <w:p w14:paraId="43C316C8" w14:textId="77777777" w:rsidR="009A4794" w:rsidRDefault="009A4794" w:rsidP="00BD11C3"/>
    <w:p w14:paraId="4E27FE70" w14:textId="77777777" w:rsidR="001F2B81" w:rsidRDefault="001F2B81" w:rsidP="00BD11C3"/>
    <w:p w14:paraId="200C7E64" w14:textId="77777777" w:rsidR="00A04CAB" w:rsidRDefault="00A04CAB" w:rsidP="00BD11C3"/>
    <w:p w14:paraId="1A59779B" w14:textId="77777777" w:rsidR="00A04CAB" w:rsidRDefault="00A04CAB" w:rsidP="00BD11C3"/>
    <w:p w14:paraId="754E2E67" w14:textId="77777777" w:rsidR="00A04CAB" w:rsidRDefault="00A04CAB" w:rsidP="00BD11C3"/>
    <w:p w14:paraId="53570EFE" w14:textId="77777777" w:rsidR="00A04CAB" w:rsidRDefault="00A04CAB" w:rsidP="00BD11C3"/>
    <w:p w14:paraId="4DE6FD90" w14:textId="77777777" w:rsidR="00A04CAB" w:rsidRDefault="00A04CAB" w:rsidP="00BD11C3"/>
    <w:p w14:paraId="319A6E9B" w14:textId="77777777" w:rsidR="00A04CAB" w:rsidRDefault="00A04CAB" w:rsidP="00BD11C3"/>
    <w:p w14:paraId="0C91FC5D" w14:textId="77777777" w:rsidR="00A04CAB" w:rsidRDefault="00A04CAB" w:rsidP="00BD11C3"/>
    <w:p w14:paraId="578B3D45" w14:textId="77777777" w:rsidR="00A04CAB" w:rsidRDefault="00A04CAB" w:rsidP="00BD11C3"/>
    <w:p w14:paraId="13BA76D5" w14:textId="77777777" w:rsidR="00A04CAB" w:rsidRDefault="00A04CAB" w:rsidP="00BD11C3"/>
    <w:p w14:paraId="736D7908" w14:textId="77777777" w:rsidR="00A04CAB" w:rsidRDefault="00A04CAB" w:rsidP="00BD11C3"/>
    <w:p w14:paraId="49C915D3" w14:textId="77777777" w:rsidR="00A04CAB" w:rsidRDefault="00A04CAB" w:rsidP="00BD11C3"/>
    <w:p w14:paraId="42572B79" w14:textId="77777777" w:rsidR="00A04CAB" w:rsidRDefault="00A04CAB" w:rsidP="00BD11C3"/>
    <w:p w14:paraId="252BA969" w14:textId="77777777" w:rsidR="00A04CAB" w:rsidRDefault="00A04CAB" w:rsidP="00BD11C3"/>
    <w:p w14:paraId="170EDC91" w14:textId="77777777" w:rsidR="00A04CAB" w:rsidRDefault="00A04CAB" w:rsidP="00BD11C3"/>
    <w:p w14:paraId="30305BBA" w14:textId="77777777" w:rsidR="00A04CAB" w:rsidRDefault="00A04CAB"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A04CAB" w:rsidRPr="00F05C91" w14:paraId="3EE76C43" w14:textId="77777777" w:rsidTr="00A04CAB">
        <w:trPr>
          <w:trHeight w:val="567"/>
        </w:trPr>
        <w:tc>
          <w:tcPr>
            <w:tcW w:w="540" w:type="dxa"/>
            <w:tcBorders>
              <w:top w:val="double" w:sz="4" w:space="0" w:color="auto"/>
              <w:left w:val="double" w:sz="4" w:space="0" w:color="auto"/>
            </w:tcBorders>
            <w:shd w:val="clear" w:color="auto" w:fill="FFCC99"/>
          </w:tcPr>
          <w:p w14:paraId="6D5BEBA2" w14:textId="77777777" w:rsidR="00A04CAB" w:rsidRPr="00F05C91" w:rsidRDefault="00A04CAB" w:rsidP="00A04CAB">
            <w:pPr>
              <w:numPr>
                <w:ilvl w:val="0"/>
                <w:numId w:val="27"/>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7A6B8BAD" w14:textId="77777777" w:rsidR="00A04CAB" w:rsidRPr="00F05C91" w:rsidRDefault="00A04CAB" w:rsidP="00A04CAB">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0ADA665C" w14:textId="37D66514" w:rsidR="00A04CAB" w:rsidRPr="00F05C91" w:rsidRDefault="00A04CAB" w:rsidP="00A04CAB">
            <w:pPr>
              <w:rPr>
                <w:rFonts w:ascii="Arial" w:hAnsi="Arial" w:cs="Arial"/>
                <w:b/>
                <w:color w:val="000000"/>
                <w:lang w:val="en-GB"/>
              </w:rPr>
            </w:pPr>
            <w:r w:rsidRPr="00F05C91">
              <w:rPr>
                <w:rFonts w:ascii="Arial" w:hAnsi="Arial" w:cs="Arial"/>
                <w:b/>
              </w:rPr>
              <w:t xml:space="preserve">Basismodul </w:t>
            </w:r>
            <w:r>
              <w:rPr>
                <w:rFonts w:ascii="Arial" w:hAnsi="Arial" w:cs="Arial"/>
                <w:b/>
              </w:rPr>
              <w:t>Neuere und Neueste Geschichte (Basic Module: Early modern and Contemporary History)</w:t>
            </w:r>
          </w:p>
        </w:tc>
        <w:tc>
          <w:tcPr>
            <w:tcW w:w="1559" w:type="dxa"/>
            <w:tcBorders>
              <w:top w:val="double" w:sz="4" w:space="0" w:color="auto"/>
              <w:right w:val="double" w:sz="4" w:space="0" w:color="auto"/>
            </w:tcBorders>
            <w:shd w:val="clear" w:color="auto" w:fill="FFCC99"/>
          </w:tcPr>
          <w:p w14:paraId="77958A4C" w14:textId="77777777" w:rsidR="00A04CAB" w:rsidRPr="00F05C91" w:rsidRDefault="00A04CAB" w:rsidP="00A04CAB">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A04CAB" w:rsidRPr="00F05C91" w14:paraId="15092514" w14:textId="77777777" w:rsidTr="00A04CAB">
        <w:trPr>
          <w:trHeight w:val="567"/>
        </w:trPr>
        <w:tc>
          <w:tcPr>
            <w:tcW w:w="540" w:type="dxa"/>
            <w:tcBorders>
              <w:left w:val="double" w:sz="4" w:space="0" w:color="auto"/>
            </w:tcBorders>
            <w:shd w:val="clear" w:color="auto" w:fill="FFCC99"/>
          </w:tcPr>
          <w:p w14:paraId="4F311A7C" w14:textId="77777777" w:rsidR="00A04CAB" w:rsidRPr="00F05C91" w:rsidRDefault="00A04CAB" w:rsidP="00A04CAB">
            <w:pPr>
              <w:numPr>
                <w:ilvl w:val="0"/>
                <w:numId w:val="27"/>
              </w:numPr>
              <w:rPr>
                <w:rFonts w:ascii="Arial" w:hAnsi="Arial" w:cs="Arial"/>
                <w:i/>
                <w:color w:val="000000"/>
              </w:rPr>
            </w:pPr>
          </w:p>
        </w:tc>
        <w:tc>
          <w:tcPr>
            <w:tcW w:w="1980" w:type="dxa"/>
            <w:shd w:val="clear" w:color="auto" w:fill="FFCC99"/>
          </w:tcPr>
          <w:p w14:paraId="29D1E037" w14:textId="77777777" w:rsidR="00A04CAB" w:rsidRPr="00F05C91" w:rsidRDefault="00A04CAB" w:rsidP="00A04CAB">
            <w:pPr>
              <w:rPr>
                <w:rFonts w:ascii="Arial" w:hAnsi="Arial" w:cs="Arial"/>
                <w:color w:val="000000"/>
              </w:rPr>
            </w:pPr>
            <w:r w:rsidRPr="00F05C91">
              <w:rPr>
                <w:rFonts w:ascii="Arial" w:hAnsi="Arial" w:cs="Arial"/>
                <w:color w:val="000000"/>
              </w:rPr>
              <w:t>Lehrveranstaltungen</w:t>
            </w:r>
          </w:p>
          <w:p w14:paraId="7393574C" w14:textId="77777777" w:rsidR="00A04CAB" w:rsidRPr="00F05C91" w:rsidRDefault="00A04CAB" w:rsidP="00A04CAB">
            <w:pPr>
              <w:rPr>
                <w:rFonts w:ascii="Arial" w:hAnsi="Arial" w:cs="Arial"/>
                <w:b/>
                <w:color w:val="000000"/>
              </w:rPr>
            </w:pPr>
          </w:p>
        </w:tc>
        <w:tc>
          <w:tcPr>
            <w:tcW w:w="5855" w:type="dxa"/>
            <w:shd w:val="clear" w:color="auto" w:fill="FFCC99"/>
          </w:tcPr>
          <w:p w14:paraId="7688FD16" w14:textId="7A6C89B3" w:rsidR="00A04CAB" w:rsidRDefault="00A04CAB" w:rsidP="00A04CAB">
            <w:pPr>
              <w:jc w:val="both"/>
              <w:rPr>
                <w:rFonts w:ascii="Arial" w:hAnsi="Arial" w:cs="Arial"/>
                <w:color w:val="000000"/>
                <w:sz w:val="22"/>
                <w:szCs w:val="22"/>
              </w:rPr>
            </w:pPr>
            <w:r>
              <w:rPr>
                <w:rFonts w:ascii="Arial" w:hAnsi="Arial" w:cs="Arial"/>
                <w:color w:val="000000"/>
                <w:sz w:val="22"/>
                <w:szCs w:val="22"/>
              </w:rPr>
              <w:t>Überblicksvorlesung Neueste Geschichte</w:t>
            </w:r>
          </w:p>
          <w:p w14:paraId="00622637" w14:textId="6E82541D" w:rsidR="00A04CAB" w:rsidRDefault="00A04CAB" w:rsidP="00A04CAB">
            <w:pPr>
              <w:jc w:val="both"/>
              <w:rPr>
                <w:rFonts w:ascii="Arial" w:hAnsi="Arial" w:cs="Arial"/>
                <w:color w:val="000000"/>
                <w:sz w:val="22"/>
                <w:szCs w:val="22"/>
              </w:rPr>
            </w:pPr>
            <w:r>
              <w:rPr>
                <w:rFonts w:ascii="Arial" w:hAnsi="Arial" w:cs="Arial"/>
                <w:color w:val="000000"/>
                <w:sz w:val="22"/>
                <w:szCs w:val="22"/>
              </w:rPr>
              <w:t>(Introductory Lecture: Contemporary History)</w:t>
            </w:r>
          </w:p>
          <w:p w14:paraId="5060AAC6" w14:textId="6FF9D442" w:rsidR="00A04CAB" w:rsidRDefault="00A04CAB" w:rsidP="00A04CAB">
            <w:pPr>
              <w:jc w:val="both"/>
              <w:rPr>
                <w:rFonts w:ascii="Arial" w:hAnsi="Arial" w:cs="Arial"/>
                <w:color w:val="000000"/>
                <w:sz w:val="22"/>
                <w:szCs w:val="22"/>
              </w:rPr>
            </w:pPr>
            <w:r w:rsidRPr="00F05C91">
              <w:rPr>
                <w:rFonts w:ascii="Arial" w:hAnsi="Arial" w:cs="Arial"/>
                <w:color w:val="000000"/>
                <w:sz w:val="22"/>
                <w:szCs w:val="22"/>
              </w:rPr>
              <w:t xml:space="preserve">Proseminar </w:t>
            </w:r>
            <w:r>
              <w:rPr>
                <w:rFonts w:ascii="Arial" w:hAnsi="Arial" w:cs="Arial"/>
                <w:color w:val="000000"/>
                <w:sz w:val="22"/>
                <w:szCs w:val="22"/>
              </w:rPr>
              <w:t xml:space="preserve">Neuere </w:t>
            </w:r>
            <w:r w:rsidRPr="00F05C91">
              <w:rPr>
                <w:rFonts w:ascii="Arial" w:hAnsi="Arial" w:cs="Arial"/>
                <w:color w:val="000000"/>
                <w:sz w:val="22"/>
                <w:szCs w:val="22"/>
              </w:rPr>
              <w:t>Geschichte</w:t>
            </w:r>
          </w:p>
          <w:p w14:paraId="278460DF" w14:textId="440F1406"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(Basic Seminar: Early Modern History)</w:t>
            </w:r>
          </w:p>
        </w:tc>
        <w:tc>
          <w:tcPr>
            <w:tcW w:w="1559" w:type="dxa"/>
            <w:tcBorders>
              <w:right w:val="double" w:sz="4" w:space="0" w:color="auto"/>
            </w:tcBorders>
            <w:shd w:val="clear" w:color="auto" w:fill="FFCC99"/>
          </w:tcPr>
          <w:p w14:paraId="1C85254E" w14:textId="77777777" w:rsidR="00A04CAB" w:rsidRPr="00F05C91" w:rsidRDefault="00A04CAB" w:rsidP="00A04CAB">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3AF4D018" w14:textId="77777777" w:rsidR="00A04CAB" w:rsidRDefault="00A04CAB" w:rsidP="00A04CAB">
            <w:pPr>
              <w:rPr>
                <w:rFonts w:ascii="Arial" w:hAnsi="Arial" w:cs="Arial"/>
                <w:color w:val="000000"/>
              </w:rPr>
            </w:pPr>
          </w:p>
          <w:p w14:paraId="5CDFE961" w14:textId="77777777" w:rsidR="00A04CAB" w:rsidRPr="002B4BF3" w:rsidRDefault="00A04CAB" w:rsidP="00A04CAB">
            <w:pPr>
              <w:rPr>
                <w:rFonts w:ascii="Arial" w:hAnsi="Arial" w:cs="Arial"/>
                <w:color w:val="000000"/>
                <w:sz w:val="22"/>
                <w:szCs w:val="22"/>
              </w:rPr>
            </w:pPr>
            <w:r w:rsidRPr="002B4BF3">
              <w:rPr>
                <w:rFonts w:ascii="Arial" w:hAnsi="Arial" w:cs="Arial"/>
                <w:color w:val="000000"/>
                <w:sz w:val="22"/>
                <w:szCs w:val="22"/>
              </w:rPr>
              <w:t>5 ECTS</w:t>
            </w:r>
          </w:p>
        </w:tc>
      </w:tr>
      <w:tr w:rsidR="00A04CAB" w:rsidRPr="00F05C91" w14:paraId="7CD6444F" w14:textId="77777777" w:rsidTr="00A04CAB">
        <w:trPr>
          <w:trHeight w:val="567"/>
        </w:trPr>
        <w:tc>
          <w:tcPr>
            <w:tcW w:w="540" w:type="dxa"/>
            <w:tcBorders>
              <w:left w:val="double" w:sz="4" w:space="0" w:color="auto"/>
              <w:bottom w:val="double" w:sz="4" w:space="0" w:color="auto"/>
            </w:tcBorders>
            <w:shd w:val="clear" w:color="auto" w:fill="FFCC99"/>
          </w:tcPr>
          <w:p w14:paraId="1AE026E4" w14:textId="77777777" w:rsidR="00A04CAB" w:rsidRPr="00F05C91" w:rsidRDefault="00A04CAB" w:rsidP="00A04CAB">
            <w:pPr>
              <w:numPr>
                <w:ilvl w:val="0"/>
                <w:numId w:val="27"/>
              </w:numPr>
              <w:rPr>
                <w:rFonts w:ascii="Arial" w:hAnsi="Arial" w:cs="Arial"/>
                <w:i/>
                <w:color w:val="000000"/>
              </w:rPr>
            </w:pPr>
          </w:p>
        </w:tc>
        <w:tc>
          <w:tcPr>
            <w:tcW w:w="1980" w:type="dxa"/>
            <w:tcBorders>
              <w:bottom w:val="double" w:sz="4" w:space="0" w:color="auto"/>
            </w:tcBorders>
            <w:shd w:val="clear" w:color="auto" w:fill="FFCC99"/>
          </w:tcPr>
          <w:p w14:paraId="2440BC44" w14:textId="77777777" w:rsidR="00A04CAB" w:rsidRPr="00F05C91" w:rsidRDefault="00A04CAB" w:rsidP="00A04CAB">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62834276"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Apl. Prof. Dr. Ax</w:t>
            </w:r>
            <w:r w:rsidRPr="00F05C91">
              <w:rPr>
                <w:rFonts w:ascii="Arial" w:hAnsi="Arial" w:cs="Arial"/>
                <w:color w:val="000000"/>
                <w:sz w:val="22"/>
                <w:szCs w:val="22"/>
              </w:rPr>
              <w:t>el Gotthard</w:t>
            </w:r>
            <w:r>
              <w:rPr>
                <w:rFonts w:ascii="Arial" w:hAnsi="Arial" w:cs="Arial"/>
                <w:color w:val="000000"/>
                <w:sz w:val="22"/>
                <w:szCs w:val="22"/>
              </w:rPr>
              <w:t>;</w:t>
            </w:r>
            <w:r w:rsidRPr="00F05C91">
              <w:rPr>
                <w:rFonts w:ascii="Arial" w:hAnsi="Arial" w:cs="Arial"/>
                <w:color w:val="000000"/>
                <w:sz w:val="22"/>
                <w:szCs w:val="22"/>
              </w:rPr>
              <w:t xml:space="preserve"> PD Dr. Nicole Grochowina</w:t>
            </w:r>
            <w:r>
              <w:rPr>
                <w:rFonts w:ascii="Arial" w:hAnsi="Arial" w:cs="Arial"/>
                <w:color w:val="000000"/>
                <w:sz w:val="22"/>
                <w:szCs w:val="22"/>
              </w:rPr>
              <w:t xml:space="preserve">; </w:t>
            </w:r>
            <w:r w:rsidRPr="00F05C91">
              <w:rPr>
                <w:rFonts w:ascii="Arial" w:hAnsi="Arial" w:cs="Arial"/>
                <w:color w:val="000000"/>
                <w:sz w:val="22"/>
                <w:szCs w:val="22"/>
              </w:rPr>
              <w:t>Dr. Natalie Krentz</w:t>
            </w:r>
            <w:r>
              <w:rPr>
                <w:rFonts w:ascii="Arial" w:hAnsi="Arial" w:cs="Arial"/>
                <w:color w:val="000000"/>
                <w:sz w:val="22"/>
                <w:szCs w:val="22"/>
              </w:rPr>
              <w:t>; Kevin Christian Klein; Hadrian Silberer; Dominik Sauerer;</w:t>
            </w:r>
            <w:r w:rsidRPr="00F05C91">
              <w:rPr>
                <w:rFonts w:ascii="Arial" w:hAnsi="Arial" w:cs="Arial"/>
                <w:color w:val="000000"/>
                <w:sz w:val="22"/>
                <w:szCs w:val="22"/>
              </w:rPr>
              <w:t xml:space="preserve"> Prof. Dr. Wolfgang Wüst</w:t>
            </w:r>
            <w:r>
              <w:rPr>
                <w:rFonts w:ascii="Arial" w:hAnsi="Arial" w:cs="Arial"/>
                <w:color w:val="000000"/>
                <w:sz w:val="22"/>
                <w:szCs w:val="22"/>
              </w:rPr>
              <w:t>;</w:t>
            </w:r>
            <w:r w:rsidRPr="00F05C91">
              <w:rPr>
                <w:rFonts w:ascii="Arial" w:hAnsi="Arial" w:cs="Arial"/>
                <w:color w:val="000000"/>
                <w:sz w:val="22"/>
                <w:szCs w:val="22"/>
              </w:rPr>
              <w:t xml:space="preserve"> Prof. Dr. Georg Seiderer</w:t>
            </w:r>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apl.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Marina Heller</w:t>
            </w:r>
            <w:r>
              <w:rPr>
                <w:rFonts w:ascii="Arial" w:hAnsi="Arial" w:cs="Arial"/>
                <w:color w:val="000000"/>
                <w:sz w:val="22"/>
                <w:szCs w:val="22"/>
              </w:rPr>
              <w:t xml:space="preserve">; Jesko Gf. zu Dohna, M.A.; Dr. Thomas J. Hagen; Susanne Bohn, M.A.; </w:t>
            </w:r>
            <w:r w:rsidRPr="00F05C91">
              <w:rPr>
                <w:rFonts w:ascii="Arial" w:hAnsi="Arial" w:cs="Arial"/>
                <w:color w:val="000000"/>
                <w:sz w:val="22"/>
                <w:szCs w:val="22"/>
              </w:rPr>
              <w:t>Prof. Dr. Julia Obert</w:t>
            </w:r>
            <w:r>
              <w:rPr>
                <w:rFonts w:ascii="Arial" w:hAnsi="Arial" w:cs="Arial"/>
                <w:color w:val="000000"/>
                <w:sz w:val="22"/>
                <w:szCs w:val="22"/>
              </w:rPr>
              <w:t>reis;</w:t>
            </w:r>
            <w:r w:rsidRPr="00F05C91">
              <w:rPr>
                <w:rFonts w:ascii="Arial" w:hAnsi="Arial" w:cs="Arial"/>
                <w:color w:val="000000"/>
                <w:sz w:val="22"/>
                <w:szCs w:val="22"/>
              </w:rPr>
              <w:t xml:space="preserve"> apl. Prof. Dr. Matthias Stadelmann</w:t>
            </w:r>
            <w:r>
              <w:rPr>
                <w:rFonts w:ascii="Arial" w:hAnsi="Arial" w:cs="Arial"/>
                <w:color w:val="000000"/>
                <w:sz w:val="22"/>
                <w:szCs w:val="22"/>
              </w:rPr>
              <w:t>;</w:t>
            </w:r>
            <w:r w:rsidRPr="00F05C91">
              <w:rPr>
                <w:rFonts w:ascii="Arial" w:hAnsi="Arial" w:cs="Arial"/>
                <w:color w:val="000000"/>
                <w:sz w:val="22"/>
                <w:szCs w:val="22"/>
              </w:rPr>
              <w:t xml:space="preserve"> Dr. Moritz Florin</w:t>
            </w:r>
            <w:r>
              <w:rPr>
                <w:rFonts w:ascii="Arial" w:hAnsi="Arial" w:cs="Arial"/>
                <w:color w:val="000000"/>
                <w:sz w:val="22"/>
                <w:szCs w:val="22"/>
              </w:rPr>
              <w:t xml:space="preserve">; </w:t>
            </w:r>
            <w:r w:rsidRPr="00F05C91">
              <w:rPr>
                <w:rFonts w:ascii="Arial" w:hAnsi="Arial" w:cs="Arial"/>
                <w:color w:val="000000"/>
                <w:sz w:val="22"/>
                <w:szCs w:val="22"/>
              </w:rPr>
              <w:t>P</w:t>
            </w:r>
            <w:r>
              <w:rPr>
                <w:rFonts w:ascii="Arial" w:hAnsi="Arial" w:cs="Arial"/>
                <w:color w:val="000000"/>
                <w:sz w:val="22"/>
                <w:szCs w:val="22"/>
              </w:rPr>
              <w:t>rof. Dr. Simone Derix; Dr. Herbert Sirois; Dr. Monika Strasser</w:t>
            </w:r>
          </w:p>
        </w:tc>
        <w:tc>
          <w:tcPr>
            <w:tcW w:w="1559" w:type="dxa"/>
            <w:tcBorders>
              <w:bottom w:val="double" w:sz="4" w:space="0" w:color="auto"/>
              <w:right w:val="double" w:sz="4" w:space="0" w:color="auto"/>
            </w:tcBorders>
            <w:shd w:val="clear" w:color="auto" w:fill="FFCC99"/>
          </w:tcPr>
          <w:p w14:paraId="609986D3" w14:textId="77777777" w:rsidR="00A04CAB" w:rsidRPr="00F05C91" w:rsidRDefault="00A04CAB" w:rsidP="00A04CAB">
            <w:pPr>
              <w:rPr>
                <w:rFonts w:ascii="Arial" w:hAnsi="Arial" w:cs="Arial"/>
                <w:color w:val="000000"/>
              </w:rPr>
            </w:pPr>
          </w:p>
        </w:tc>
      </w:tr>
    </w:tbl>
    <w:p w14:paraId="43078DF9" w14:textId="77777777" w:rsidR="00A04CAB" w:rsidRPr="00F05C91" w:rsidRDefault="00A04CAB" w:rsidP="00A04CAB">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A04CAB" w:rsidRPr="00F05C91" w14:paraId="1DBBE807" w14:textId="77777777" w:rsidTr="00A04CAB">
        <w:trPr>
          <w:trHeight w:val="567"/>
        </w:trPr>
        <w:tc>
          <w:tcPr>
            <w:tcW w:w="540" w:type="dxa"/>
          </w:tcPr>
          <w:p w14:paraId="13DE6C4A"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56ED1CC3"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175426C" w14:textId="41C01FFE"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die Geschichte der Frühen Neuzeit</w:t>
            </w:r>
            <w:r w:rsidRPr="00F05C91">
              <w:rPr>
                <w:rFonts w:ascii="Arial" w:hAnsi="Arial" w:cs="Arial"/>
                <w:color w:val="000000"/>
                <w:sz w:val="22"/>
                <w:szCs w:val="22"/>
              </w:rPr>
              <w:t xml:space="preserve"> (z.Z.</w:t>
            </w:r>
            <w:r>
              <w:rPr>
                <w:rFonts w:ascii="Arial" w:hAnsi="Arial" w:cs="Arial"/>
                <w:color w:val="000000"/>
                <w:sz w:val="22"/>
                <w:szCs w:val="22"/>
              </w:rPr>
              <w:t xml:space="preserve"> vakant; Vertreter: </w:t>
            </w:r>
            <w:r w:rsidRPr="00F05C91">
              <w:rPr>
                <w:rFonts w:ascii="Arial" w:hAnsi="Arial" w:cs="Arial"/>
                <w:color w:val="000000"/>
                <w:sz w:val="22"/>
                <w:szCs w:val="22"/>
              </w:rPr>
              <w:t xml:space="preserve"> Prof. Dr.</w:t>
            </w:r>
            <w:r>
              <w:rPr>
                <w:rFonts w:ascii="Arial" w:hAnsi="Arial" w:cs="Arial"/>
                <w:color w:val="000000"/>
                <w:sz w:val="22"/>
                <w:szCs w:val="22"/>
              </w:rPr>
              <w:t xml:space="preserve"> Axel Gotthard)</w:t>
            </w:r>
          </w:p>
          <w:p w14:paraId="6A82246A" w14:textId="77777777" w:rsidR="00A04CAB" w:rsidRPr="00F05C91" w:rsidRDefault="00A04CAB" w:rsidP="00A04CAB">
            <w:pPr>
              <w:jc w:val="both"/>
              <w:rPr>
                <w:rFonts w:ascii="Arial" w:hAnsi="Arial" w:cs="Arial"/>
                <w:color w:val="000000"/>
                <w:sz w:val="22"/>
                <w:szCs w:val="22"/>
              </w:rPr>
            </w:pPr>
          </w:p>
        </w:tc>
      </w:tr>
      <w:tr w:rsidR="00A04CAB" w:rsidRPr="00F05C91" w14:paraId="61908C82" w14:textId="77777777" w:rsidTr="00A04CAB">
        <w:trPr>
          <w:trHeight w:val="2455"/>
        </w:trPr>
        <w:tc>
          <w:tcPr>
            <w:tcW w:w="540" w:type="dxa"/>
          </w:tcPr>
          <w:p w14:paraId="4CC10F23"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256E8D34"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1D2BD56A" w14:textId="28A2E296" w:rsidR="00A04CAB" w:rsidRPr="000E17CB" w:rsidRDefault="00A04CAB" w:rsidP="00A04CA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Überblickswissen zur Ereignis-, Struktur-, Kultur- Sozial- und Ideengeschichte der </w:t>
            </w:r>
            <w:r>
              <w:rPr>
                <w:rFonts w:ascii="Arial" w:hAnsi="Arial" w:cs="Arial"/>
                <w:color w:val="000000"/>
                <w:sz w:val="22"/>
                <w:szCs w:val="22"/>
              </w:rPr>
              <w:t xml:space="preserve">Neueren Geschichte </w:t>
            </w:r>
            <w:r w:rsidRPr="000E17CB">
              <w:rPr>
                <w:rFonts w:ascii="Arial" w:hAnsi="Arial" w:cs="Arial"/>
                <w:color w:val="000000"/>
                <w:sz w:val="22"/>
                <w:szCs w:val="22"/>
              </w:rPr>
              <w:t>(relevante Entwicklungen, Phänomene, Strukturen und Institutionen, epochemachende Ereignisse und Personen(kon</w:t>
            </w:r>
            <w:r w:rsidRPr="000E17CB">
              <w:rPr>
                <w:rFonts w:ascii="Arial" w:hAnsi="Arial" w:cs="Arial"/>
                <w:color w:val="000000"/>
                <w:sz w:val="22"/>
                <w:szCs w:val="22"/>
              </w:rPr>
              <w:softHyphen/>
              <w:t>stel</w:t>
            </w:r>
            <w:r w:rsidRPr="000E17CB">
              <w:rPr>
                <w:rFonts w:ascii="Arial" w:hAnsi="Arial" w:cs="Arial"/>
                <w:color w:val="000000"/>
                <w:sz w:val="22"/>
                <w:szCs w:val="22"/>
              </w:rPr>
              <w:softHyphen/>
              <w:t xml:space="preserve">lationen) sowie aktuelle Forschungsfragen und </w:t>
            </w:r>
            <w:r w:rsidRPr="000E17CB">
              <w:rPr>
                <w:rFonts w:ascii="Arial" w:hAnsi="Arial" w:cs="Arial"/>
                <w:color w:val="000000"/>
                <w:sz w:val="22"/>
                <w:szCs w:val="22"/>
              </w:rPr>
              <w:noBreakHyphen/>
              <w:t xml:space="preserve">themen der </w:t>
            </w:r>
            <w:r>
              <w:rPr>
                <w:rFonts w:ascii="Arial" w:hAnsi="Arial" w:cs="Arial"/>
                <w:color w:val="000000"/>
                <w:sz w:val="22"/>
                <w:szCs w:val="22"/>
              </w:rPr>
              <w:t xml:space="preserve">Neuesten </w:t>
            </w:r>
            <w:r w:rsidRPr="000E17CB">
              <w:rPr>
                <w:rFonts w:ascii="Arial" w:hAnsi="Arial" w:cs="Arial"/>
                <w:color w:val="000000"/>
                <w:sz w:val="22"/>
                <w:szCs w:val="22"/>
              </w:rPr>
              <w:t>Geschichte)</w:t>
            </w:r>
          </w:p>
          <w:p w14:paraId="35A70EF6" w14:textId="675643E7" w:rsidR="00A04CAB" w:rsidRDefault="00A04CAB" w:rsidP="00A04CA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Wissenschaftliche Propädeutik im Fach Geschichte, insbesondere </w:t>
            </w:r>
            <w:r>
              <w:rPr>
                <w:rFonts w:ascii="Arial" w:hAnsi="Arial" w:cs="Arial"/>
                <w:color w:val="000000"/>
                <w:sz w:val="22"/>
                <w:szCs w:val="22"/>
              </w:rPr>
              <w:t>im Bereich der Neueren Geschichte</w:t>
            </w:r>
            <w:r w:rsidRPr="000E17CB">
              <w:rPr>
                <w:rFonts w:ascii="Arial" w:hAnsi="Arial" w:cs="Arial"/>
                <w:color w:val="000000"/>
                <w:sz w:val="22"/>
                <w:szCs w:val="22"/>
              </w:rPr>
              <w:t xml:space="preserve"> </w:t>
            </w:r>
          </w:p>
          <w:p w14:paraId="64F5C9D5" w14:textId="6AEDF474" w:rsidR="00A04CAB" w:rsidRDefault="00A04CAB" w:rsidP="00A04CA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geschichtswissenschaftliche Methodenlehre; exemplarische thematische Vertiefung am ausgewählten Bei</w:t>
            </w:r>
            <w:r>
              <w:rPr>
                <w:rFonts w:ascii="Arial" w:hAnsi="Arial" w:cs="Arial"/>
                <w:color w:val="000000"/>
                <w:sz w:val="22"/>
                <w:szCs w:val="22"/>
              </w:rPr>
              <w:t>spiel aus der Neueren Geschichte</w:t>
            </w:r>
            <w:r w:rsidRPr="000E17CB">
              <w:rPr>
                <w:rFonts w:ascii="Arial" w:hAnsi="Arial" w:cs="Arial"/>
                <w:color w:val="000000"/>
                <w:sz w:val="22"/>
                <w:szCs w:val="22"/>
              </w:rPr>
              <w:t xml:space="preserve"> </w:t>
            </w:r>
          </w:p>
          <w:p w14:paraId="444CE1BF" w14:textId="7213EE98" w:rsidR="00A04CAB" w:rsidRDefault="00A04CAB" w:rsidP="00A04CA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Erlernen und angeleitete Anwendung geschichtswissenschaftlicher Arbeitsweisen an einem begrenzten Beispielthema aus der </w:t>
            </w:r>
            <w:r>
              <w:rPr>
                <w:rFonts w:ascii="Arial" w:hAnsi="Arial" w:cs="Arial"/>
                <w:color w:val="000000"/>
                <w:sz w:val="22"/>
                <w:szCs w:val="22"/>
              </w:rPr>
              <w:t xml:space="preserve">Neueren </w:t>
            </w:r>
            <w:r w:rsidRPr="000E17CB">
              <w:rPr>
                <w:rFonts w:ascii="Arial" w:hAnsi="Arial" w:cs="Arial"/>
                <w:color w:val="000000"/>
                <w:sz w:val="22"/>
                <w:szCs w:val="22"/>
              </w:rPr>
              <w:t>Geschichte</w:t>
            </w:r>
          </w:p>
          <w:p w14:paraId="547D2F68"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Proseminars werden rechtzeitig im Vorlesungsverzeichnis </w:t>
            </w:r>
            <w:r w:rsidRPr="00F05C91">
              <w:rPr>
                <w:rFonts w:ascii="Arial" w:hAnsi="Arial" w:cs="Arial"/>
                <w:color w:val="000000"/>
                <w:sz w:val="22"/>
                <w:szCs w:val="22"/>
              </w:rPr>
              <w:t>(</w:t>
            </w:r>
            <w:hyperlink r:id="rId36"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w:t>
            </w:r>
            <w:r w:rsidRPr="00F05C91">
              <w:rPr>
                <w:rFonts w:ascii="Arial" w:hAnsi="Arial" w:cs="Arial"/>
                <w:color w:val="000000"/>
                <w:sz w:val="22"/>
                <w:szCs w:val="22"/>
              </w:rPr>
              <w:t xml:space="preserve"> </w:t>
            </w:r>
            <w:hyperlink r:id="rId37"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für Neueste und Zeitgeschichte, </w:t>
            </w:r>
            <w:hyperlink r:id="rId38"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für Bayerische und Fränkische Landesgeschichte oder </w:t>
            </w:r>
            <w:hyperlink r:id="rId39"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Lehrstuhls für Neuere und Neueste Geschichte mit dem Schwerpunkt der Geschichte Osteuropas</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A04CAB" w:rsidRPr="00F05C91" w14:paraId="34524BEF" w14:textId="77777777" w:rsidTr="00A04CAB">
        <w:trPr>
          <w:trHeight w:val="977"/>
        </w:trPr>
        <w:tc>
          <w:tcPr>
            <w:tcW w:w="540" w:type="dxa"/>
          </w:tcPr>
          <w:p w14:paraId="016B4E5E"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0CAA1849"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74725B78"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Neuere und Neueste</w:t>
            </w:r>
            <w:r w:rsidRPr="00F05C91">
              <w:rPr>
                <w:rFonts w:ascii="Arial" w:hAnsi="Arial" w:cs="Arial"/>
                <w:color w:val="000000"/>
                <w:sz w:val="22"/>
                <w:szCs w:val="22"/>
              </w:rPr>
              <w:t xml:space="preserve"> Geschichte zielt auf Erwerb und Vertiefung folgender Kompetenzen:</w:t>
            </w:r>
          </w:p>
          <w:p w14:paraId="622C03B7" w14:textId="27B8FA50" w:rsidR="00A04CAB" w:rsidRPr="00F05C91" w:rsidRDefault="00A04CAB" w:rsidP="00A04CAB">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Die Studierenden erwerben ein breit angelegtes, fundiertes Orientierungswissen über die Ereignis-, Struktur-, Kultur- und Sozial</w:t>
            </w:r>
            <w:r>
              <w:rPr>
                <w:rFonts w:ascii="Arial" w:hAnsi="Arial" w:cs="Arial"/>
                <w:color w:val="000000"/>
                <w:sz w:val="22"/>
                <w:szCs w:val="22"/>
              </w:rPr>
              <w:t>- und Ideen</w:t>
            </w:r>
            <w:r w:rsidRPr="00F05C91">
              <w:rPr>
                <w:rFonts w:ascii="Arial" w:hAnsi="Arial" w:cs="Arial"/>
                <w:color w:val="000000"/>
                <w:sz w:val="22"/>
                <w:szCs w:val="22"/>
              </w:rPr>
              <w:t xml:space="preserve">geschichte </w:t>
            </w:r>
            <w:r>
              <w:rPr>
                <w:rFonts w:ascii="Arial" w:hAnsi="Arial" w:cs="Arial"/>
                <w:color w:val="000000"/>
                <w:sz w:val="22"/>
                <w:szCs w:val="22"/>
              </w:rPr>
              <w:t xml:space="preserve">im Bereich der Neuesten Geschichte. </w:t>
            </w:r>
            <w:r w:rsidRPr="00F05C91">
              <w:rPr>
                <w:rFonts w:ascii="Arial" w:hAnsi="Arial" w:cs="Arial"/>
                <w:color w:val="000000"/>
                <w:sz w:val="22"/>
                <w:szCs w:val="22"/>
              </w:rPr>
              <w:t>Sie sind in der Lage, relevante Entwicklungen, Phänomene, Strukturen und Institutionen, epochemachende Ereignisse und Personen(kon</w:t>
            </w:r>
            <w:r w:rsidRPr="00F05C91">
              <w:rPr>
                <w:rFonts w:ascii="Arial" w:hAnsi="Arial" w:cs="Arial"/>
                <w:color w:val="000000"/>
                <w:sz w:val="22"/>
                <w:szCs w:val="22"/>
              </w:rPr>
              <w:softHyphen/>
              <w:t>stel</w:t>
            </w:r>
            <w:r w:rsidRPr="00F05C91">
              <w:rPr>
                <w:rFonts w:ascii="Arial" w:hAnsi="Arial" w:cs="Arial"/>
                <w:color w:val="000000"/>
                <w:sz w:val="22"/>
                <w:szCs w:val="22"/>
              </w:rPr>
              <w:softHyphen/>
              <w:t xml:space="preserve">lationen) sowie aktuelle Forschungsfragen und </w:t>
            </w:r>
            <w:r w:rsidRPr="00F05C91">
              <w:rPr>
                <w:rFonts w:ascii="Arial" w:hAnsi="Arial" w:cs="Arial"/>
                <w:color w:val="000000"/>
                <w:sz w:val="22"/>
                <w:szCs w:val="22"/>
              </w:rPr>
              <w:noBreakHyphen/>
              <w:t xml:space="preserve">themen der </w:t>
            </w:r>
            <w:r>
              <w:rPr>
                <w:rFonts w:ascii="Arial" w:hAnsi="Arial" w:cs="Arial"/>
                <w:color w:val="000000"/>
                <w:sz w:val="22"/>
                <w:szCs w:val="22"/>
              </w:rPr>
              <w:t xml:space="preserve">Neuesten </w:t>
            </w:r>
            <w:r w:rsidRPr="00F05C91">
              <w:rPr>
                <w:rFonts w:ascii="Arial" w:hAnsi="Arial" w:cs="Arial"/>
                <w:color w:val="000000"/>
                <w:sz w:val="22"/>
                <w:szCs w:val="22"/>
              </w:rPr>
              <w:t>Geschichte darzustellen, terminologisch korrekt zu benennen und in übergeordnete chronologische wie thematische Zusammenhänge einzuordnen.</w:t>
            </w:r>
          </w:p>
          <w:p w14:paraId="4D97621D" w14:textId="2C736AD9" w:rsidR="00A04CAB" w:rsidRDefault="00A04CAB" w:rsidP="00A04CAB">
            <w:pPr>
              <w:ind w:left="257"/>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w:t>
            </w:r>
            <w:r>
              <w:rPr>
                <w:rFonts w:ascii="Arial" w:hAnsi="Arial" w:cs="Arial"/>
                <w:color w:val="000000"/>
                <w:sz w:val="22"/>
                <w:szCs w:val="22"/>
              </w:rPr>
              <w:t xml:space="preserve">Neueren </w:t>
            </w:r>
            <w:r w:rsidRPr="00F05C91">
              <w:rPr>
                <w:rFonts w:ascii="Arial" w:hAnsi="Arial" w:cs="Arial"/>
                <w:color w:val="000000"/>
                <w:sz w:val="22"/>
                <w:szCs w:val="22"/>
              </w:rPr>
              <w:t>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Fachliteratur und setzen diese kritisch </w:t>
            </w:r>
            <w:r>
              <w:rPr>
                <w:rFonts w:ascii="Arial" w:hAnsi="Arial" w:cs="Arial"/>
                <w:color w:val="000000"/>
                <w:sz w:val="22"/>
                <w:szCs w:val="22"/>
              </w:rPr>
              <w:lastRenderedPageBreak/>
              <w:t>zueinander in Beziehung. Sie erwerben fundierte propädeutische Kenntnisse zu den Grundlagen und Formen des wissenschaftlichen Arbeitens im Fach Geschichte, insbesondere im Arbeitsfeld der Neue</w:t>
            </w:r>
            <w:r w:rsidR="00401950">
              <w:rPr>
                <w:rFonts w:ascii="Arial" w:hAnsi="Arial" w:cs="Arial"/>
                <w:color w:val="000000"/>
                <w:sz w:val="22"/>
                <w:szCs w:val="22"/>
              </w:rPr>
              <w:t>r</w:t>
            </w:r>
            <w:r>
              <w:rPr>
                <w:rFonts w:ascii="Arial" w:hAnsi="Arial" w:cs="Arial"/>
                <w:color w:val="000000"/>
                <w:sz w:val="22"/>
                <w:szCs w:val="22"/>
              </w:rPr>
              <w:t xml:space="preserve">en Geschichte (epochenspezifische Zitationsweisen, Hilfsmittel, etc.) </w:t>
            </w:r>
          </w:p>
          <w:p w14:paraId="439BDC2F" w14:textId="77777777" w:rsidR="00A04CAB" w:rsidRPr="002E7B0B" w:rsidRDefault="00A04CAB" w:rsidP="00A04CAB">
            <w:pPr>
              <w:numPr>
                <w:ilvl w:val="0"/>
                <w:numId w:val="4"/>
              </w:numPr>
              <w:ind w:left="257" w:hanging="219"/>
              <w:jc w:val="both"/>
              <w:rPr>
                <w:rFonts w:ascii="Arial" w:hAnsi="Arial" w:cs="Arial"/>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Die Studierenden </w:t>
            </w:r>
            <w:r>
              <w:rPr>
                <w:rFonts w:ascii="Arial" w:hAnsi="Arial" w:cs="Arial"/>
                <w:color w:val="000000"/>
                <w:sz w:val="22"/>
                <w:szCs w:val="22"/>
              </w:rPr>
              <w:t xml:space="preserve">erfassen in der Vorlesung aus dem mündlichen Expertenvortrag relevante Informationen und deren Zusammenhänge. Sie dokumentieren selbständig die Vorlesungsinhalte und gewichten und strukturieren diese sinnvoll im Hinblick auf ihren individuellen Lernprozess. </w:t>
            </w:r>
          </w:p>
          <w:p w14:paraId="4D5AD542" w14:textId="284B4F55" w:rsidR="00A04CAB" w:rsidRPr="00F05C91" w:rsidRDefault="00A04CAB" w:rsidP="00A04CAB">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w:t>
            </w:r>
            <w:r>
              <w:rPr>
                <w:rFonts w:ascii="Arial" w:hAnsi="Arial" w:cs="Arial"/>
                <w:color w:val="000000"/>
                <w:sz w:val="22"/>
                <w:szCs w:val="22"/>
              </w:rPr>
              <w:t>Neue</w:t>
            </w:r>
            <w:r w:rsidR="00401950">
              <w:rPr>
                <w:rFonts w:ascii="Arial" w:hAnsi="Arial" w:cs="Arial"/>
                <w:color w:val="000000"/>
                <w:sz w:val="22"/>
                <w:szCs w:val="22"/>
              </w:rPr>
              <w:t>r</w:t>
            </w:r>
            <w:r>
              <w:rPr>
                <w:rFonts w:ascii="Arial" w:hAnsi="Arial" w:cs="Arial"/>
                <w:color w:val="000000"/>
                <w:sz w:val="22"/>
                <w:szCs w:val="22"/>
              </w:rPr>
              <w:t xml:space="preserve">en </w:t>
            </w:r>
            <w:r w:rsidRPr="00F05C91">
              <w:rPr>
                <w:rFonts w:ascii="Arial" w:hAnsi="Arial" w:cs="Arial"/>
                <w:color w:val="000000"/>
                <w:sz w:val="22"/>
                <w:szCs w:val="22"/>
              </w:rPr>
              <w:t xml:space="preserve">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30B42B2E" w14:textId="77777777" w:rsidR="00A04CAB" w:rsidRPr="00F05C91" w:rsidRDefault="00A04CAB" w:rsidP="00A04CAB">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0AE95443" w14:textId="77777777" w:rsidR="00A04CAB" w:rsidRPr="00F05C91" w:rsidRDefault="00A04CAB" w:rsidP="00A04CAB">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A04CAB" w:rsidRPr="00F05C91" w14:paraId="2968B438" w14:textId="77777777" w:rsidTr="00A04CAB">
        <w:trPr>
          <w:trHeight w:val="642"/>
        </w:trPr>
        <w:tc>
          <w:tcPr>
            <w:tcW w:w="540" w:type="dxa"/>
          </w:tcPr>
          <w:p w14:paraId="5437CF23"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7C125E35"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67B5180E"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 xml:space="preserve">Keine </w:t>
            </w:r>
          </w:p>
        </w:tc>
      </w:tr>
      <w:tr w:rsidR="00A04CAB" w:rsidRPr="00F05C91" w14:paraId="4D9586F1" w14:textId="77777777" w:rsidTr="00A04CAB">
        <w:trPr>
          <w:trHeight w:val="524"/>
        </w:trPr>
        <w:tc>
          <w:tcPr>
            <w:tcW w:w="540" w:type="dxa"/>
          </w:tcPr>
          <w:p w14:paraId="30D687BC"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31220466"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010F9360"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1. bis 4.</w:t>
            </w:r>
            <w:r w:rsidRPr="00F05C91">
              <w:rPr>
                <w:rFonts w:ascii="Arial" w:hAnsi="Arial" w:cs="Arial"/>
                <w:color w:val="000000"/>
                <w:sz w:val="22"/>
                <w:szCs w:val="22"/>
              </w:rPr>
              <w:t xml:space="preserve"> Studiensemester</w:t>
            </w:r>
          </w:p>
        </w:tc>
      </w:tr>
      <w:tr w:rsidR="00A04CAB" w:rsidRPr="00F05C91" w14:paraId="1420D1AC" w14:textId="77777777" w:rsidTr="00A04CAB">
        <w:trPr>
          <w:trHeight w:val="641"/>
        </w:trPr>
        <w:tc>
          <w:tcPr>
            <w:tcW w:w="540" w:type="dxa"/>
          </w:tcPr>
          <w:p w14:paraId="7C66A6D0" w14:textId="77777777" w:rsidR="00A04CAB" w:rsidRPr="00F05C91" w:rsidRDefault="00A04CAB" w:rsidP="00A04CAB">
            <w:pPr>
              <w:numPr>
                <w:ilvl w:val="0"/>
                <w:numId w:val="27"/>
              </w:numPr>
              <w:rPr>
                <w:rFonts w:ascii="Arial" w:hAnsi="Arial" w:cs="Arial"/>
                <w:i/>
                <w:color w:val="000000"/>
                <w:sz w:val="22"/>
                <w:szCs w:val="22"/>
              </w:rPr>
            </w:pPr>
          </w:p>
          <w:p w14:paraId="091A6803" w14:textId="77777777" w:rsidR="00A04CAB" w:rsidRPr="00F05C91" w:rsidRDefault="00A04CAB" w:rsidP="00A04CAB">
            <w:pPr>
              <w:rPr>
                <w:rFonts w:ascii="Arial" w:hAnsi="Arial" w:cs="Arial"/>
                <w:color w:val="000000"/>
                <w:sz w:val="22"/>
                <w:szCs w:val="22"/>
              </w:rPr>
            </w:pPr>
          </w:p>
        </w:tc>
        <w:tc>
          <w:tcPr>
            <w:tcW w:w="1980" w:type="dxa"/>
          </w:tcPr>
          <w:p w14:paraId="5514E4AD"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1D95936C"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(Real-, Grund- und Mittelschulen)</w:t>
            </w:r>
          </w:p>
          <w:p w14:paraId="0E455028" w14:textId="77777777" w:rsidR="00A04CAB" w:rsidRPr="00F05C91" w:rsidRDefault="00A04CAB" w:rsidP="00A04CAB">
            <w:pPr>
              <w:jc w:val="both"/>
              <w:rPr>
                <w:rFonts w:ascii="Arial" w:hAnsi="Arial" w:cs="Arial"/>
                <w:color w:val="000000"/>
                <w:sz w:val="22"/>
                <w:szCs w:val="22"/>
              </w:rPr>
            </w:pPr>
          </w:p>
        </w:tc>
      </w:tr>
      <w:tr w:rsidR="00A04CAB" w:rsidRPr="00F05C91" w14:paraId="17B15474" w14:textId="77777777" w:rsidTr="00A04CAB">
        <w:trPr>
          <w:trHeight w:val="170"/>
        </w:trPr>
        <w:tc>
          <w:tcPr>
            <w:tcW w:w="540" w:type="dxa"/>
          </w:tcPr>
          <w:p w14:paraId="4A185D5E"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23C2CD98"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leistungen</w:t>
            </w:r>
          </w:p>
        </w:tc>
        <w:tc>
          <w:tcPr>
            <w:tcW w:w="7414" w:type="dxa"/>
          </w:tcPr>
          <w:p w14:paraId="03561005"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 xml:space="preserve">Klausur (60-90 Minuten) und </w:t>
            </w:r>
            <w:r w:rsidRPr="00F05C91">
              <w:rPr>
                <w:rFonts w:ascii="Arial" w:hAnsi="Arial" w:cs="Arial"/>
                <w:color w:val="000000"/>
                <w:sz w:val="22"/>
                <w:szCs w:val="22"/>
              </w:rPr>
              <w:t>schriftliche Hausarbeit (ca. 10-15 Seiten)</w:t>
            </w:r>
          </w:p>
        </w:tc>
      </w:tr>
      <w:tr w:rsidR="00A04CAB" w:rsidRPr="00F05C91" w14:paraId="05562F04" w14:textId="77777777" w:rsidTr="00A04CAB">
        <w:trPr>
          <w:trHeight w:val="567"/>
        </w:trPr>
        <w:tc>
          <w:tcPr>
            <w:tcW w:w="540" w:type="dxa"/>
          </w:tcPr>
          <w:p w14:paraId="0901A84E"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1FA27ABA"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374AE280" w14:textId="77777777" w:rsidR="00A04CAB" w:rsidRDefault="00A04CAB" w:rsidP="00A04CAB">
            <w:pPr>
              <w:jc w:val="both"/>
              <w:rPr>
                <w:rFonts w:ascii="Arial" w:hAnsi="Arial" w:cs="Arial"/>
                <w:color w:val="000000"/>
                <w:sz w:val="22"/>
                <w:szCs w:val="22"/>
              </w:rPr>
            </w:pPr>
            <w:r>
              <w:rPr>
                <w:rFonts w:ascii="Arial" w:hAnsi="Arial" w:cs="Arial"/>
                <w:color w:val="000000"/>
                <w:sz w:val="22"/>
                <w:szCs w:val="22"/>
              </w:rPr>
              <w:t>Klausur 30%</w:t>
            </w:r>
          </w:p>
          <w:p w14:paraId="4EE0136D"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Hausarbeit 70%</w:t>
            </w:r>
          </w:p>
        </w:tc>
      </w:tr>
      <w:tr w:rsidR="00A04CAB" w:rsidRPr="00F05C91" w14:paraId="22B7A12B" w14:textId="77777777" w:rsidTr="00A04CAB">
        <w:trPr>
          <w:trHeight w:val="404"/>
        </w:trPr>
        <w:tc>
          <w:tcPr>
            <w:tcW w:w="540" w:type="dxa"/>
          </w:tcPr>
          <w:p w14:paraId="56566DF0"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4CC486F3"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2A79EE4C"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Pr>
                <w:rFonts w:ascii="Arial" w:hAnsi="Arial" w:cs="Arial"/>
                <w:color w:val="000000"/>
                <w:sz w:val="22"/>
                <w:szCs w:val="22"/>
              </w:rPr>
              <w:t xml:space="preserve"> (Proseminar) bzw. jeweils Sommersemester (Überblicksvorlesung)</w:t>
            </w:r>
          </w:p>
        </w:tc>
      </w:tr>
      <w:tr w:rsidR="00A04CAB" w:rsidRPr="00F05C91" w14:paraId="0016AE6D" w14:textId="77777777" w:rsidTr="00A04CAB">
        <w:trPr>
          <w:trHeight w:val="567"/>
        </w:trPr>
        <w:tc>
          <w:tcPr>
            <w:tcW w:w="540" w:type="dxa"/>
          </w:tcPr>
          <w:p w14:paraId="79AEB400" w14:textId="77777777" w:rsidR="00A04CAB" w:rsidRPr="00F05C91" w:rsidRDefault="00A04CAB" w:rsidP="00A04CAB">
            <w:pPr>
              <w:numPr>
                <w:ilvl w:val="0"/>
                <w:numId w:val="27"/>
              </w:numPr>
              <w:rPr>
                <w:rFonts w:ascii="Arial" w:hAnsi="Arial" w:cs="Arial"/>
                <w:color w:val="000000"/>
                <w:sz w:val="22"/>
                <w:szCs w:val="22"/>
              </w:rPr>
            </w:pPr>
          </w:p>
        </w:tc>
        <w:tc>
          <w:tcPr>
            <w:tcW w:w="1980" w:type="dxa"/>
          </w:tcPr>
          <w:p w14:paraId="3E3C6BD8"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2F022373" w14:textId="77777777" w:rsidR="00A04CAB" w:rsidRPr="00F05C91" w:rsidRDefault="00A04CAB" w:rsidP="00A04CAB">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A04CAB" w:rsidRPr="00F05C91" w14:paraId="690C765F" w14:textId="77777777" w:rsidTr="00A04CAB">
        <w:trPr>
          <w:trHeight w:val="567"/>
        </w:trPr>
        <w:tc>
          <w:tcPr>
            <w:tcW w:w="540" w:type="dxa"/>
          </w:tcPr>
          <w:p w14:paraId="012E2F31"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63D528FE"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039276A1"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24DDB8EF"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A04CAB" w:rsidRPr="00F05C91" w14:paraId="475368F9" w14:textId="77777777" w:rsidTr="00A04CAB">
        <w:trPr>
          <w:trHeight w:val="282"/>
        </w:trPr>
        <w:tc>
          <w:tcPr>
            <w:tcW w:w="540" w:type="dxa"/>
          </w:tcPr>
          <w:p w14:paraId="1E261AA4"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36D8D048"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36BB37AB"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A04CAB" w:rsidRPr="00F05C91" w14:paraId="74BF2A7E" w14:textId="77777777" w:rsidTr="00A04CAB">
        <w:trPr>
          <w:cantSplit/>
          <w:trHeight w:val="182"/>
        </w:trPr>
        <w:tc>
          <w:tcPr>
            <w:tcW w:w="540" w:type="dxa"/>
          </w:tcPr>
          <w:p w14:paraId="65EEE7BB" w14:textId="77777777" w:rsidR="00A04CAB" w:rsidRPr="00F05C91" w:rsidRDefault="00A04CAB" w:rsidP="00A04CAB">
            <w:pPr>
              <w:numPr>
                <w:ilvl w:val="0"/>
                <w:numId w:val="27"/>
              </w:numPr>
              <w:rPr>
                <w:rFonts w:ascii="Arial" w:hAnsi="Arial" w:cs="Arial"/>
                <w:i/>
                <w:color w:val="000000"/>
                <w:sz w:val="22"/>
                <w:szCs w:val="22"/>
              </w:rPr>
            </w:pPr>
          </w:p>
        </w:tc>
        <w:tc>
          <w:tcPr>
            <w:tcW w:w="1980" w:type="dxa"/>
          </w:tcPr>
          <w:p w14:paraId="193CD185"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4D3E93F6"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A04CAB" w:rsidRPr="00F05C91" w14:paraId="4A3A1744" w14:textId="77777777" w:rsidTr="00A04CAB">
        <w:trPr>
          <w:trHeight w:val="421"/>
        </w:trPr>
        <w:tc>
          <w:tcPr>
            <w:tcW w:w="540" w:type="dxa"/>
            <w:tcBorders>
              <w:top w:val="single" w:sz="4" w:space="0" w:color="auto"/>
              <w:left w:val="single" w:sz="4" w:space="0" w:color="auto"/>
              <w:bottom w:val="single" w:sz="4" w:space="0" w:color="auto"/>
              <w:right w:val="single" w:sz="4" w:space="0" w:color="auto"/>
            </w:tcBorders>
          </w:tcPr>
          <w:p w14:paraId="64CE13B7" w14:textId="77777777" w:rsidR="00A04CAB" w:rsidRPr="00F05C91" w:rsidRDefault="00A04CAB" w:rsidP="00A04CAB">
            <w:pPr>
              <w:numPr>
                <w:ilvl w:val="0"/>
                <w:numId w:val="27"/>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0D73BB4" w14:textId="77777777" w:rsidR="00A04CAB" w:rsidRPr="00F05C91" w:rsidRDefault="00A04CAB" w:rsidP="00A04CAB">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6C1A5BA1" w14:textId="77777777" w:rsidR="00A04CAB" w:rsidRPr="00F05C91" w:rsidRDefault="00A04CAB" w:rsidP="00A04CAB">
            <w:pPr>
              <w:jc w:val="both"/>
              <w:rPr>
                <w:rFonts w:ascii="Arial" w:hAnsi="Arial" w:cs="Arial"/>
                <w:color w:val="000000"/>
                <w:sz w:val="22"/>
                <w:szCs w:val="22"/>
              </w:rPr>
            </w:pPr>
            <w:r w:rsidRPr="00F05C91">
              <w:rPr>
                <w:rFonts w:ascii="Arial" w:hAnsi="Arial" w:cs="Arial"/>
                <w:color w:val="000000"/>
                <w:sz w:val="22"/>
                <w:szCs w:val="22"/>
              </w:rPr>
              <w:t>Wird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 xml:space="preserve">von Überblicksvorlesung und Proseminar </w:t>
            </w:r>
            <w:r w:rsidRPr="00F05C91">
              <w:rPr>
                <w:rFonts w:ascii="Arial" w:hAnsi="Arial" w:cs="Arial"/>
                <w:color w:val="000000"/>
                <w:sz w:val="22"/>
                <w:szCs w:val="22"/>
              </w:rPr>
              <w:t>im Vorlesungsverzeichnis (</w:t>
            </w:r>
            <w:hyperlink r:id="rId40"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w:t>
            </w:r>
            <w:r w:rsidRPr="00F05C91">
              <w:rPr>
                <w:rFonts w:ascii="Arial" w:hAnsi="Arial" w:cs="Arial"/>
                <w:color w:val="000000"/>
                <w:sz w:val="22"/>
                <w:szCs w:val="22"/>
              </w:rPr>
              <w:t xml:space="preserve"> </w:t>
            </w:r>
            <w:hyperlink r:id="rId41"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für Neueste und Zeitgeschichte, </w:t>
            </w:r>
            <w:hyperlink r:id="rId42"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für Bayerische und Fränkische Landesgeschichte oder </w:t>
            </w:r>
            <w:hyperlink r:id="rId43"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Lehrstuhls für Neuere und Neueste Geschichte mit dem Schwerpunkt der Geschichte Osteuropas</w:t>
            </w:r>
            <w:r w:rsidRPr="00F05C91">
              <w:rPr>
                <w:rFonts w:ascii="Arial" w:hAnsi="Arial" w:cs="Arial"/>
                <w:color w:val="000000"/>
                <w:sz w:val="22"/>
                <w:szCs w:val="22"/>
              </w:rPr>
              <w:t>) bekannt gegeben.</w:t>
            </w:r>
          </w:p>
        </w:tc>
      </w:tr>
    </w:tbl>
    <w:p w14:paraId="4A3BB920" w14:textId="77777777" w:rsidR="00A04CAB" w:rsidRDefault="00A04CAB" w:rsidP="00BD11C3"/>
    <w:p w14:paraId="7039D032" w14:textId="77777777" w:rsidR="00A04CAB" w:rsidRDefault="00A04CAB" w:rsidP="00BD11C3"/>
    <w:p w14:paraId="74F50A9E" w14:textId="77777777" w:rsidR="00A04CAB" w:rsidRDefault="00A04CAB" w:rsidP="00BD11C3"/>
    <w:p w14:paraId="77A5445C" w14:textId="77777777" w:rsidR="00A04CAB" w:rsidRDefault="00A04CAB" w:rsidP="00BD11C3"/>
    <w:p w14:paraId="1A3C6C18" w14:textId="77777777" w:rsidR="00A04CAB" w:rsidRDefault="00A04CAB" w:rsidP="00BD11C3"/>
    <w:p w14:paraId="1B0B9323" w14:textId="77777777" w:rsidR="00A04CAB" w:rsidRDefault="00A04CAB" w:rsidP="00BD11C3"/>
    <w:p w14:paraId="261864F5" w14:textId="77777777" w:rsidR="00A04CAB" w:rsidRDefault="00A04CAB" w:rsidP="00BD11C3"/>
    <w:p w14:paraId="10E5CA2C" w14:textId="77777777" w:rsidR="00A04CAB" w:rsidRDefault="00A04CAB" w:rsidP="00BD11C3"/>
    <w:p w14:paraId="5A89B22E" w14:textId="77777777" w:rsidR="00A04CAB" w:rsidRDefault="00A04CAB" w:rsidP="00BD11C3"/>
    <w:p w14:paraId="6F857164" w14:textId="77777777" w:rsidR="00A04CAB" w:rsidRDefault="00A04CAB" w:rsidP="00BD11C3"/>
    <w:p w14:paraId="6F58E7A0" w14:textId="77777777" w:rsidR="001F2B81" w:rsidRDefault="001F2B81" w:rsidP="00BD11C3"/>
    <w:p w14:paraId="40BAD644" w14:textId="77777777" w:rsidR="001F2B81" w:rsidRDefault="001F2B81" w:rsidP="00BD11C3"/>
    <w:p w14:paraId="5ABAD355" w14:textId="77777777" w:rsidR="001F2B81" w:rsidRDefault="001F2B81" w:rsidP="00BD11C3"/>
    <w:p w14:paraId="1FA9FE0B" w14:textId="77777777" w:rsidR="000050EA" w:rsidRDefault="000050EA" w:rsidP="00BD11C3"/>
    <w:p w14:paraId="6C2F2779" w14:textId="77777777" w:rsidR="00401950" w:rsidRDefault="00401950" w:rsidP="00BD11C3"/>
    <w:p w14:paraId="680A449E" w14:textId="77777777" w:rsidR="00401950" w:rsidRDefault="00401950" w:rsidP="00BD11C3"/>
    <w:p w14:paraId="6CF73E62" w14:textId="77777777" w:rsidR="00401950" w:rsidRDefault="00401950" w:rsidP="00BD11C3"/>
    <w:p w14:paraId="64211F66" w14:textId="77777777" w:rsidR="00401950" w:rsidRDefault="00401950" w:rsidP="00BD11C3"/>
    <w:p w14:paraId="65BE782D" w14:textId="77777777" w:rsidR="00401950" w:rsidRDefault="00401950" w:rsidP="00BD11C3"/>
    <w:p w14:paraId="5715344F" w14:textId="77777777" w:rsidR="00401950" w:rsidRDefault="00401950" w:rsidP="00BD11C3"/>
    <w:p w14:paraId="63848BFF" w14:textId="77777777" w:rsidR="00401950" w:rsidRDefault="00401950" w:rsidP="00BD11C3"/>
    <w:p w14:paraId="6EFB928C" w14:textId="77777777" w:rsidR="00401950" w:rsidRDefault="00401950" w:rsidP="00BD11C3"/>
    <w:p w14:paraId="4431E7B1" w14:textId="77777777" w:rsidR="00401950" w:rsidRDefault="00401950" w:rsidP="00BD11C3"/>
    <w:p w14:paraId="49923B41" w14:textId="77777777" w:rsidR="00401950" w:rsidRDefault="00401950" w:rsidP="00BD11C3"/>
    <w:p w14:paraId="09F8112C" w14:textId="77777777" w:rsidR="00401950" w:rsidRDefault="00401950" w:rsidP="00BD11C3"/>
    <w:p w14:paraId="0CB76F53" w14:textId="77777777" w:rsidR="00401950" w:rsidRDefault="00401950" w:rsidP="00BD11C3"/>
    <w:p w14:paraId="74366850" w14:textId="77777777" w:rsidR="00401950" w:rsidRDefault="00401950" w:rsidP="00BD11C3"/>
    <w:p w14:paraId="664CC8DC" w14:textId="77777777" w:rsidR="00401950" w:rsidRDefault="00401950" w:rsidP="00BD11C3"/>
    <w:p w14:paraId="2AC28D3E" w14:textId="77777777" w:rsidR="00401950" w:rsidRDefault="00401950" w:rsidP="00BD11C3"/>
    <w:p w14:paraId="04B15DE4" w14:textId="77777777" w:rsidR="00401950" w:rsidRDefault="00401950" w:rsidP="00BD11C3"/>
    <w:p w14:paraId="236BA98E" w14:textId="77777777" w:rsidR="00401950" w:rsidRDefault="00401950" w:rsidP="00BD11C3"/>
    <w:p w14:paraId="74546920" w14:textId="77777777" w:rsidR="00401950" w:rsidRDefault="00401950" w:rsidP="00BD11C3"/>
    <w:p w14:paraId="6551E7D5" w14:textId="77777777" w:rsidR="00401950" w:rsidRDefault="00401950" w:rsidP="00BD11C3"/>
    <w:p w14:paraId="1237D649" w14:textId="77777777" w:rsidR="00401950" w:rsidRDefault="00401950" w:rsidP="00BD11C3"/>
    <w:p w14:paraId="03246452" w14:textId="77777777" w:rsidR="00401950" w:rsidRDefault="00401950" w:rsidP="00BD11C3"/>
    <w:p w14:paraId="2629614D" w14:textId="77777777" w:rsidR="00401950" w:rsidRDefault="00401950" w:rsidP="00BD11C3"/>
    <w:p w14:paraId="1C8693B4" w14:textId="77777777" w:rsidR="00401950" w:rsidRDefault="00401950" w:rsidP="00BD11C3"/>
    <w:p w14:paraId="71DD2ADE" w14:textId="77777777" w:rsidR="00401950" w:rsidRDefault="00401950" w:rsidP="00BD11C3"/>
    <w:p w14:paraId="4CC2759E" w14:textId="77777777" w:rsidR="00401950" w:rsidRDefault="00401950" w:rsidP="00BD11C3"/>
    <w:p w14:paraId="5B2708B0" w14:textId="77777777" w:rsidR="00401950" w:rsidRDefault="00401950" w:rsidP="00BD11C3"/>
    <w:p w14:paraId="1683C583" w14:textId="77777777" w:rsidR="00C001BE" w:rsidRDefault="00C001BE" w:rsidP="00BD11C3"/>
    <w:p w14:paraId="583CF79A" w14:textId="77777777" w:rsidR="00C001BE" w:rsidRDefault="00C001BE" w:rsidP="00BD11C3"/>
    <w:p w14:paraId="35F3A497" w14:textId="77777777" w:rsidR="00C001BE" w:rsidRDefault="00C001BE" w:rsidP="00BD11C3"/>
    <w:p w14:paraId="5EFDFFEF" w14:textId="77777777" w:rsidR="00C001BE" w:rsidRDefault="00C001BE" w:rsidP="00BD11C3"/>
    <w:p w14:paraId="51504DD0" w14:textId="77777777" w:rsidR="00C001BE" w:rsidRDefault="00C001BE" w:rsidP="00BD11C3"/>
    <w:p w14:paraId="10C6042D" w14:textId="77777777" w:rsidR="00C001BE" w:rsidRDefault="00C001BE" w:rsidP="00BD11C3"/>
    <w:p w14:paraId="179ADD22" w14:textId="77777777" w:rsidR="00C001BE" w:rsidRDefault="00C001BE" w:rsidP="00BD11C3"/>
    <w:p w14:paraId="2B223054" w14:textId="77777777" w:rsidR="00C001BE" w:rsidRDefault="00C001BE" w:rsidP="00BD11C3"/>
    <w:p w14:paraId="59A4CB39" w14:textId="77777777" w:rsidR="00C001BE" w:rsidRDefault="00C001BE" w:rsidP="00BD11C3"/>
    <w:p w14:paraId="22153934" w14:textId="77777777" w:rsidR="00C001BE" w:rsidRDefault="00C001BE" w:rsidP="00BD11C3"/>
    <w:p w14:paraId="23403E28" w14:textId="77777777" w:rsidR="00C001BE" w:rsidRDefault="00C001BE" w:rsidP="00BD11C3"/>
    <w:p w14:paraId="729D5C32" w14:textId="77777777" w:rsidR="00C001BE" w:rsidRDefault="00C001BE" w:rsidP="00BD11C3"/>
    <w:p w14:paraId="19E6D7F0" w14:textId="77777777" w:rsidR="00C001BE" w:rsidRDefault="00C001BE" w:rsidP="00BD11C3"/>
    <w:p w14:paraId="47F6C9B6" w14:textId="77777777" w:rsidR="00C001BE" w:rsidRDefault="00C001BE" w:rsidP="00BD11C3"/>
    <w:p w14:paraId="61A51572" w14:textId="77777777" w:rsidR="00C001BE" w:rsidRDefault="00C001BE" w:rsidP="00BD11C3"/>
    <w:p w14:paraId="15349773" w14:textId="77777777" w:rsidR="00C001BE" w:rsidRDefault="00C001BE" w:rsidP="00BD11C3"/>
    <w:p w14:paraId="1DA2D2DF" w14:textId="77777777" w:rsidR="00C001BE" w:rsidRDefault="00C001BE" w:rsidP="00BD11C3"/>
    <w:p w14:paraId="0A80826B" w14:textId="77777777" w:rsidR="00C001BE" w:rsidRDefault="00C001BE" w:rsidP="00BD11C3"/>
    <w:p w14:paraId="7F17E855" w14:textId="77777777" w:rsidR="00C001BE" w:rsidRDefault="00C001BE" w:rsidP="00BD11C3"/>
    <w:p w14:paraId="5338FE30" w14:textId="77777777" w:rsidR="00C001BE" w:rsidRDefault="00C001BE" w:rsidP="00BD11C3"/>
    <w:p w14:paraId="4C7C5446" w14:textId="77777777" w:rsidR="00C001BE" w:rsidRDefault="00C001BE" w:rsidP="00BD11C3"/>
    <w:p w14:paraId="58B9DD4A" w14:textId="77777777" w:rsidR="00C001BE" w:rsidRDefault="00C001BE" w:rsidP="00BD11C3"/>
    <w:p w14:paraId="6D6B543E" w14:textId="77777777" w:rsidR="00C001BE" w:rsidRDefault="00C001BE" w:rsidP="00BD11C3"/>
    <w:p w14:paraId="498BD219" w14:textId="3A911525" w:rsidR="00C001BE" w:rsidRPr="00C001BE" w:rsidRDefault="00EF185D" w:rsidP="00C001BE">
      <w:pPr>
        <w:jc w:val="center"/>
        <w:rPr>
          <w:b/>
          <w:sz w:val="44"/>
          <w:szCs w:val="44"/>
        </w:rPr>
      </w:pPr>
      <w:r>
        <w:rPr>
          <w:b/>
          <w:sz w:val="44"/>
          <w:szCs w:val="44"/>
        </w:rPr>
        <w:t>Wahlpflichtmodul</w:t>
      </w:r>
    </w:p>
    <w:p w14:paraId="1407E16D" w14:textId="77777777" w:rsidR="00C001BE" w:rsidRDefault="00C001BE" w:rsidP="00BD11C3"/>
    <w:p w14:paraId="0D5FCBFF" w14:textId="77777777" w:rsidR="00C001BE" w:rsidRDefault="00C001BE" w:rsidP="00BD11C3"/>
    <w:p w14:paraId="2F21AE5C" w14:textId="77777777" w:rsidR="00C001BE" w:rsidRDefault="00C001BE" w:rsidP="00BD11C3"/>
    <w:p w14:paraId="3A2AC628" w14:textId="77777777" w:rsidR="00C001BE" w:rsidRDefault="00C001BE" w:rsidP="00BD11C3"/>
    <w:p w14:paraId="1600B1FE" w14:textId="77777777" w:rsidR="00C001BE" w:rsidRDefault="00C001BE" w:rsidP="00BD11C3"/>
    <w:p w14:paraId="33B91F5C" w14:textId="77777777" w:rsidR="00C001BE" w:rsidRDefault="00C001BE" w:rsidP="00BD11C3"/>
    <w:p w14:paraId="5FF4EE34" w14:textId="77777777" w:rsidR="00C001BE" w:rsidRDefault="00C001BE" w:rsidP="00BD11C3"/>
    <w:p w14:paraId="52631C4D" w14:textId="77777777" w:rsidR="00C001BE" w:rsidRDefault="00C001BE" w:rsidP="00BD11C3"/>
    <w:p w14:paraId="3F41A6E4" w14:textId="77777777" w:rsidR="00C001BE" w:rsidRDefault="00C001BE" w:rsidP="00BD11C3"/>
    <w:p w14:paraId="54AC4867" w14:textId="77777777" w:rsidR="00C001BE" w:rsidRDefault="00C001BE" w:rsidP="00BD11C3"/>
    <w:p w14:paraId="70626D82" w14:textId="77777777" w:rsidR="00C001BE" w:rsidRDefault="00C001BE" w:rsidP="00BD11C3"/>
    <w:p w14:paraId="0B10091E" w14:textId="77777777" w:rsidR="00C001BE" w:rsidRDefault="00C001BE" w:rsidP="00BD11C3"/>
    <w:p w14:paraId="013A852A" w14:textId="77777777" w:rsidR="00C001BE" w:rsidRDefault="00C001BE" w:rsidP="00BD11C3"/>
    <w:p w14:paraId="3D1357C0" w14:textId="77777777" w:rsidR="00C001BE" w:rsidRDefault="00C001BE" w:rsidP="00BD11C3"/>
    <w:p w14:paraId="2A1A4322" w14:textId="77777777" w:rsidR="00C001BE" w:rsidRDefault="00C001BE" w:rsidP="00BD11C3"/>
    <w:p w14:paraId="4C8E413F" w14:textId="77777777" w:rsidR="00C001BE" w:rsidRDefault="00C001BE" w:rsidP="00BD11C3"/>
    <w:p w14:paraId="0869FC2F" w14:textId="77777777" w:rsidR="00C001BE" w:rsidRDefault="00C001BE" w:rsidP="00BD11C3"/>
    <w:p w14:paraId="64FC58EF" w14:textId="77777777" w:rsidR="00C001BE" w:rsidRDefault="00C001BE" w:rsidP="00BD11C3"/>
    <w:p w14:paraId="3FECBC10" w14:textId="77777777" w:rsidR="00C001BE" w:rsidRDefault="00C001BE" w:rsidP="00BD11C3"/>
    <w:p w14:paraId="77F79996" w14:textId="77777777" w:rsidR="00C001BE" w:rsidRDefault="00C001BE" w:rsidP="00BD11C3"/>
    <w:p w14:paraId="70CBFF48" w14:textId="77777777" w:rsidR="00C001BE" w:rsidRDefault="00C001BE" w:rsidP="00BD11C3"/>
    <w:p w14:paraId="5D0D6DA8" w14:textId="77777777" w:rsidR="00C001BE" w:rsidRDefault="00C001BE" w:rsidP="00BD11C3"/>
    <w:p w14:paraId="6734B3A6" w14:textId="77777777" w:rsidR="00C001BE" w:rsidRDefault="00C001BE" w:rsidP="00BD11C3"/>
    <w:p w14:paraId="6BDCDD8A" w14:textId="77777777" w:rsidR="00C001BE" w:rsidRDefault="00C001BE" w:rsidP="00BD11C3"/>
    <w:p w14:paraId="132BE91A" w14:textId="77777777" w:rsidR="00C001BE" w:rsidRDefault="00C001BE" w:rsidP="00BD11C3"/>
    <w:p w14:paraId="169A4890" w14:textId="77777777" w:rsidR="00C001BE" w:rsidRDefault="00C001BE" w:rsidP="00BD11C3"/>
    <w:p w14:paraId="37DE860B" w14:textId="77777777" w:rsidR="00C001BE" w:rsidRDefault="00C001BE" w:rsidP="00BD11C3"/>
    <w:p w14:paraId="70934A20" w14:textId="77777777" w:rsidR="001F3299" w:rsidRDefault="001F3299" w:rsidP="00BD11C3"/>
    <w:p w14:paraId="5D8FA8A8" w14:textId="77777777" w:rsidR="001F3299" w:rsidRDefault="001F3299"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C17A7A" w:rsidRPr="00F05C91" w14:paraId="3D3920E7" w14:textId="77777777" w:rsidTr="00C17A7A">
        <w:trPr>
          <w:trHeight w:val="567"/>
        </w:trPr>
        <w:tc>
          <w:tcPr>
            <w:tcW w:w="540" w:type="dxa"/>
            <w:tcBorders>
              <w:top w:val="double" w:sz="4" w:space="0" w:color="auto"/>
              <w:left w:val="double" w:sz="4" w:space="0" w:color="auto"/>
            </w:tcBorders>
            <w:shd w:val="clear" w:color="auto" w:fill="FFCC99"/>
          </w:tcPr>
          <w:p w14:paraId="6FCA2700" w14:textId="77777777" w:rsidR="00C17A7A" w:rsidRPr="00F05C91" w:rsidRDefault="00C17A7A" w:rsidP="00C17A7A">
            <w:pPr>
              <w:numPr>
                <w:ilvl w:val="0"/>
                <w:numId w:val="10"/>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39472C67" w14:textId="77777777" w:rsidR="00C17A7A" w:rsidRPr="00F05C91" w:rsidRDefault="00C17A7A" w:rsidP="00C17A7A">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7A7F3991" w14:textId="7C18600A" w:rsidR="00C17A7A" w:rsidRPr="00F05C91" w:rsidRDefault="00EF185D" w:rsidP="00EF185D">
            <w:pPr>
              <w:rPr>
                <w:rFonts w:ascii="Arial" w:hAnsi="Arial" w:cs="Arial"/>
                <w:b/>
                <w:color w:val="000000"/>
                <w:lang w:val="en-GB"/>
              </w:rPr>
            </w:pPr>
            <w:r>
              <w:rPr>
                <w:rFonts w:ascii="Arial" w:hAnsi="Arial" w:cs="Arial"/>
                <w:b/>
              </w:rPr>
              <w:t>Wahlpflichtmodul</w:t>
            </w:r>
            <w:r w:rsidR="00C17A7A">
              <w:rPr>
                <w:rFonts w:ascii="Arial" w:hAnsi="Arial" w:cs="Arial"/>
                <w:b/>
              </w:rPr>
              <w:t xml:space="preserve"> (</w:t>
            </w:r>
            <w:r>
              <w:rPr>
                <w:rFonts w:ascii="Arial" w:hAnsi="Arial" w:cs="Arial"/>
                <w:b/>
              </w:rPr>
              <w:t xml:space="preserve">Elective Compulsory Module </w:t>
            </w:r>
            <w:r w:rsidR="00C17A7A">
              <w:rPr>
                <w:rFonts w:ascii="Arial" w:hAnsi="Arial" w:cs="Arial"/>
                <w:b/>
              </w:rPr>
              <w:t>)</w:t>
            </w:r>
          </w:p>
        </w:tc>
        <w:tc>
          <w:tcPr>
            <w:tcW w:w="1559" w:type="dxa"/>
            <w:tcBorders>
              <w:top w:val="double" w:sz="4" w:space="0" w:color="auto"/>
              <w:right w:val="double" w:sz="4" w:space="0" w:color="auto"/>
            </w:tcBorders>
            <w:shd w:val="clear" w:color="auto" w:fill="FFCC99"/>
          </w:tcPr>
          <w:p w14:paraId="7DD05AD2" w14:textId="25009E79" w:rsidR="00C17A7A" w:rsidRPr="00F05C91" w:rsidRDefault="00EF185D" w:rsidP="00C17A7A">
            <w:pPr>
              <w:rPr>
                <w:rFonts w:ascii="Arial" w:hAnsi="Arial" w:cs="Arial"/>
                <w:color w:val="000000"/>
                <w:sz w:val="22"/>
                <w:szCs w:val="22"/>
              </w:rPr>
            </w:pPr>
            <w:r>
              <w:rPr>
                <w:rFonts w:ascii="Arial" w:hAnsi="Arial" w:cs="Arial"/>
                <w:b/>
                <w:color w:val="000000"/>
                <w:sz w:val="22"/>
                <w:szCs w:val="22"/>
              </w:rPr>
              <w:t>15</w:t>
            </w:r>
            <w:r w:rsidR="00C17A7A" w:rsidRPr="00F05C91">
              <w:rPr>
                <w:rFonts w:ascii="Arial" w:hAnsi="Arial" w:cs="Arial"/>
                <w:b/>
                <w:color w:val="000000"/>
                <w:sz w:val="22"/>
                <w:szCs w:val="22"/>
              </w:rPr>
              <w:t xml:space="preserve"> ECTS</w:t>
            </w:r>
          </w:p>
        </w:tc>
      </w:tr>
      <w:tr w:rsidR="00C17A7A" w:rsidRPr="00F05C91" w14:paraId="7C44221B" w14:textId="77777777" w:rsidTr="00C17A7A">
        <w:trPr>
          <w:trHeight w:val="567"/>
        </w:trPr>
        <w:tc>
          <w:tcPr>
            <w:tcW w:w="540" w:type="dxa"/>
            <w:tcBorders>
              <w:left w:val="double" w:sz="4" w:space="0" w:color="auto"/>
            </w:tcBorders>
            <w:shd w:val="clear" w:color="auto" w:fill="FFCC99"/>
          </w:tcPr>
          <w:p w14:paraId="53B00613" w14:textId="77777777" w:rsidR="00C17A7A" w:rsidRPr="00F05C91" w:rsidRDefault="00C17A7A" w:rsidP="00C17A7A">
            <w:pPr>
              <w:numPr>
                <w:ilvl w:val="0"/>
                <w:numId w:val="10"/>
              </w:numPr>
              <w:rPr>
                <w:rFonts w:ascii="Arial" w:hAnsi="Arial" w:cs="Arial"/>
                <w:i/>
                <w:color w:val="000000"/>
              </w:rPr>
            </w:pPr>
          </w:p>
        </w:tc>
        <w:tc>
          <w:tcPr>
            <w:tcW w:w="1980" w:type="dxa"/>
            <w:shd w:val="clear" w:color="auto" w:fill="FFCC99"/>
          </w:tcPr>
          <w:p w14:paraId="22E5DDAC" w14:textId="77777777" w:rsidR="00C17A7A" w:rsidRPr="00F05C91" w:rsidRDefault="00C17A7A" w:rsidP="00C17A7A">
            <w:pPr>
              <w:rPr>
                <w:rFonts w:ascii="Arial" w:hAnsi="Arial" w:cs="Arial"/>
                <w:color w:val="000000"/>
              </w:rPr>
            </w:pPr>
            <w:r w:rsidRPr="00F05C91">
              <w:rPr>
                <w:rFonts w:ascii="Arial" w:hAnsi="Arial" w:cs="Arial"/>
                <w:color w:val="000000"/>
              </w:rPr>
              <w:t>Lehrveranstaltungen</w:t>
            </w:r>
          </w:p>
          <w:p w14:paraId="6775CFFF" w14:textId="77777777" w:rsidR="00C17A7A" w:rsidRPr="00F05C91" w:rsidRDefault="00C17A7A" w:rsidP="00C17A7A">
            <w:pPr>
              <w:rPr>
                <w:rFonts w:ascii="Arial" w:hAnsi="Arial" w:cs="Arial"/>
                <w:b/>
                <w:color w:val="000000"/>
              </w:rPr>
            </w:pPr>
          </w:p>
        </w:tc>
        <w:tc>
          <w:tcPr>
            <w:tcW w:w="5855" w:type="dxa"/>
            <w:shd w:val="clear" w:color="auto" w:fill="FFCC99"/>
          </w:tcPr>
          <w:p w14:paraId="2DB9528A" w14:textId="77777777" w:rsidR="00C17A7A" w:rsidRDefault="00C17A7A" w:rsidP="00C17A7A">
            <w:pPr>
              <w:jc w:val="both"/>
              <w:rPr>
                <w:rFonts w:ascii="Arial" w:hAnsi="Arial" w:cs="Arial"/>
                <w:color w:val="000000"/>
                <w:sz w:val="22"/>
                <w:szCs w:val="22"/>
              </w:rPr>
            </w:pPr>
            <w:r>
              <w:rPr>
                <w:rFonts w:ascii="Arial" w:hAnsi="Arial" w:cs="Arial"/>
                <w:color w:val="000000"/>
                <w:sz w:val="22"/>
                <w:szCs w:val="22"/>
              </w:rPr>
              <w:t>Vorlesung Bayerische und Fränkische Landesgeschichte</w:t>
            </w:r>
          </w:p>
          <w:p w14:paraId="39A03700" w14:textId="77777777" w:rsidR="00C17A7A" w:rsidRDefault="00C17A7A" w:rsidP="00C17A7A">
            <w:pPr>
              <w:jc w:val="both"/>
              <w:rPr>
                <w:rFonts w:ascii="Arial" w:hAnsi="Arial" w:cs="Arial"/>
                <w:color w:val="000000"/>
                <w:sz w:val="22"/>
                <w:szCs w:val="22"/>
              </w:rPr>
            </w:pPr>
            <w:r>
              <w:rPr>
                <w:rFonts w:ascii="Arial" w:hAnsi="Arial" w:cs="Arial"/>
                <w:color w:val="000000"/>
                <w:sz w:val="22"/>
                <w:szCs w:val="22"/>
              </w:rPr>
              <w:t>(Lecture: Bavarian and Franconian Regional History)</w:t>
            </w:r>
          </w:p>
          <w:p w14:paraId="526ABDAF" w14:textId="0CD1288D" w:rsidR="00C17A7A" w:rsidRDefault="00401950" w:rsidP="00C17A7A">
            <w:pPr>
              <w:jc w:val="both"/>
              <w:rPr>
                <w:rFonts w:ascii="Arial" w:hAnsi="Arial" w:cs="Arial"/>
                <w:color w:val="000000"/>
                <w:sz w:val="22"/>
                <w:szCs w:val="22"/>
              </w:rPr>
            </w:pPr>
            <w:r>
              <w:rPr>
                <w:rFonts w:ascii="Arial" w:hAnsi="Arial" w:cs="Arial"/>
                <w:color w:val="000000"/>
                <w:sz w:val="22"/>
                <w:szCs w:val="22"/>
              </w:rPr>
              <w:t>Pro</w:t>
            </w:r>
            <w:r w:rsidR="001C2F04">
              <w:rPr>
                <w:rFonts w:ascii="Arial" w:hAnsi="Arial" w:cs="Arial"/>
                <w:color w:val="000000"/>
                <w:sz w:val="22"/>
                <w:szCs w:val="22"/>
              </w:rPr>
              <w:t>s</w:t>
            </w:r>
            <w:r w:rsidR="00C17A7A">
              <w:rPr>
                <w:rFonts w:ascii="Arial" w:hAnsi="Arial" w:cs="Arial"/>
                <w:color w:val="000000"/>
                <w:sz w:val="22"/>
                <w:szCs w:val="22"/>
              </w:rPr>
              <w:t xml:space="preserve">eminar Bayerische und Fränkische </w:t>
            </w:r>
            <w:r>
              <w:rPr>
                <w:rFonts w:ascii="Arial" w:hAnsi="Arial" w:cs="Arial"/>
                <w:color w:val="000000"/>
                <w:sz w:val="22"/>
                <w:szCs w:val="22"/>
              </w:rPr>
              <w:t>Landes</w:t>
            </w:r>
            <w:r w:rsidR="00C17A7A">
              <w:rPr>
                <w:rFonts w:ascii="Arial" w:hAnsi="Arial" w:cs="Arial"/>
                <w:color w:val="000000"/>
                <w:sz w:val="22"/>
                <w:szCs w:val="22"/>
              </w:rPr>
              <w:t>geschichte</w:t>
            </w:r>
          </w:p>
          <w:p w14:paraId="23CC4EFE" w14:textId="77777777" w:rsidR="00C17A7A" w:rsidRDefault="00C17A7A" w:rsidP="00401950">
            <w:pPr>
              <w:jc w:val="both"/>
              <w:rPr>
                <w:rFonts w:ascii="Arial" w:hAnsi="Arial" w:cs="Arial"/>
                <w:color w:val="000000"/>
                <w:sz w:val="22"/>
                <w:szCs w:val="22"/>
              </w:rPr>
            </w:pPr>
            <w:r>
              <w:rPr>
                <w:rFonts w:ascii="Arial" w:hAnsi="Arial" w:cs="Arial"/>
                <w:color w:val="000000"/>
                <w:sz w:val="22"/>
                <w:szCs w:val="22"/>
              </w:rPr>
              <w:t>(</w:t>
            </w:r>
            <w:r w:rsidR="00401950">
              <w:rPr>
                <w:rFonts w:ascii="Arial" w:hAnsi="Arial" w:cs="Arial"/>
                <w:color w:val="000000"/>
                <w:sz w:val="22"/>
                <w:szCs w:val="22"/>
              </w:rPr>
              <w:t xml:space="preserve">Basic </w:t>
            </w:r>
            <w:r>
              <w:rPr>
                <w:rFonts w:ascii="Arial" w:hAnsi="Arial" w:cs="Arial"/>
                <w:color w:val="000000"/>
                <w:sz w:val="22"/>
                <w:szCs w:val="22"/>
              </w:rPr>
              <w:t>Seminar: Bavarian and Franconian Regional History)</w:t>
            </w:r>
          </w:p>
          <w:p w14:paraId="63FBD5BD" w14:textId="62C54A2D" w:rsidR="00EF185D" w:rsidRPr="00F05C91" w:rsidRDefault="00EF185D" w:rsidP="00401950">
            <w:pPr>
              <w:jc w:val="both"/>
              <w:rPr>
                <w:rFonts w:ascii="Arial" w:hAnsi="Arial" w:cs="Arial"/>
                <w:color w:val="000000"/>
                <w:sz w:val="22"/>
                <w:szCs w:val="22"/>
              </w:rPr>
            </w:pPr>
            <w:r>
              <w:rPr>
                <w:rFonts w:ascii="Arial" w:hAnsi="Arial" w:cs="Arial"/>
                <w:color w:val="000000"/>
                <w:sz w:val="22"/>
                <w:szCs w:val="22"/>
              </w:rPr>
              <w:t>Epochenübergreifende Lektüreübung (Cross-Epochal Literature)</w:t>
            </w:r>
          </w:p>
        </w:tc>
        <w:tc>
          <w:tcPr>
            <w:tcW w:w="1559" w:type="dxa"/>
            <w:tcBorders>
              <w:right w:val="double" w:sz="4" w:space="0" w:color="auto"/>
            </w:tcBorders>
            <w:shd w:val="clear" w:color="auto" w:fill="FFCC99"/>
          </w:tcPr>
          <w:p w14:paraId="4F439478" w14:textId="77777777" w:rsidR="00C17A7A" w:rsidRDefault="00C17A7A" w:rsidP="00C17A7A">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6EA38D24" w14:textId="77777777" w:rsidR="00C17A7A" w:rsidRDefault="00C17A7A" w:rsidP="00C17A7A">
            <w:pPr>
              <w:rPr>
                <w:rFonts w:ascii="Arial" w:hAnsi="Arial" w:cs="Arial"/>
                <w:color w:val="000000"/>
                <w:sz w:val="22"/>
                <w:szCs w:val="22"/>
              </w:rPr>
            </w:pPr>
          </w:p>
          <w:p w14:paraId="29AB1F7E" w14:textId="77777777" w:rsidR="00C17A7A" w:rsidRDefault="00401950" w:rsidP="00C17A7A">
            <w:pPr>
              <w:rPr>
                <w:rFonts w:ascii="Arial" w:hAnsi="Arial" w:cs="Arial"/>
                <w:color w:val="000000"/>
                <w:sz w:val="22"/>
                <w:szCs w:val="22"/>
              </w:rPr>
            </w:pPr>
            <w:r>
              <w:rPr>
                <w:rFonts w:ascii="Arial" w:hAnsi="Arial" w:cs="Arial"/>
                <w:color w:val="000000"/>
                <w:sz w:val="22"/>
                <w:szCs w:val="22"/>
              </w:rPr>
              <w:t>5</w:t>
            </w:r>
            <w:r w:rsidR="00C17A7A">
              <w:rPr>
                <w:rFonts w:ascii="Arial" w:hAnsi="Arial" w:cs="Arial"/>
                <w:color w:val="000000"/>
                <w:sz w:val="22"/>
                <w:szCs w:val="22"/>
              </w:rPr>
              <w:t xml:space="preserve"> ECTS</w:t>
            </w:r>
          </w:p>
          <w:p w14:paraId="24E3E1D8" w14:textId="77777777" w:rsidR="00EF185D" w:rsidRDefault="00EF185D" w:rsidP="00C17A7A">
            <w:pPr>
              <w:rPr>
                <w:rFonts w:ascii="Arial" w:hAnsi="Arial" w:cs="Arial"/>
                <w:color w:val="000000"/>
                <w:sz w:val="22"/>
                <w:szCs w:val="22"/>
              </w:rPr>
            </w:pPr>
          </w:p>
          <w:p w14:paraId="555BD05E" w14:textId="77777777" w:rsidR="00EF185D" w:rsidRDefault="00EF185D" w:rsidP="00C17A7A">
            <w:pPr>
              <w:rPr>
                <w:rFonts w:ascii="Arial" w:hAnsi="Arial" w:cs="Arial"/>
                <w:color w:val="000000"/>
                <w:sz w:val="22"/>
                <w:szCs w:val="22"/>
              </w:rPr>
            </w:pPr>
          </w:p>
          <w:p w14:paraId="136A9E35" w14:textId="3E558921" w:rsidR="00EF185D" w:rsidRPr="005A0ECC" w:rsidRDefault="00EF185D" w:rsidP="00C17A7A">
            <w:pPr>
              <w:rPr>
                <w:rFonts w:ascii="Arial" w:hAnsi="Arial" w:cs="Arial"/>
                <w:color w:val="000000"/>
                <w:sz w:val="22"/>
                <w:szCs w:val="22"/>
              </w:rPr>
            </w:pPr>
            <w:r>
              <w:rPr>
                <w:rFonts w:ascii="Arial" w:hAnsi="Arial" w:cs="Arial"/>
                <w:color w:val="000000"/>
                <w:sz w:val="22"/>
                <w:szCs w:val="22"/>
              </w:rPr>
              <w:t>6 ECTS</w:t>
            </w:r>
          </w:p>
        </w:tc>
      </w:tr>
      <w:tr w:rsidR="00C17A7A" w:rsidRPr="00F05C91" w14:paraId="698F6357" w14:textId="77777777" w:rsidTr="00C17A7A">
        <w:trPr>
          <w:trHeight w:val="567"/>
        </w:trPr>
        <w:tc>
          <w:tcPr>
            <w:tcW w:w="540" w:type="dxa"/>
            <w:tcBorders>
              <w:left w:val="double" w:sz="4" w:space="0" w:color="auto"/>
              <w:bottom w:val="double" w:sz="4" w:space="0" w:color="auto"/>
            </w:tcBorders>
            <w:shd w:val="clear" w:color="auto" w:fill="FFCC99"/>
          </w:tcPr>
          <w:p w14:paraId="5CDD5141" w14:textId="77777777" w:rsidR="00C17A7A" w:rsidRPr="00F05C91" w:rsidRDefault="00C17A7A" w:rsidP="00C17A7A">
            <w:pPr>
              <w:numPr>
                <w:ilvl w:val="0"/>
                <w:numId w:val="10"/>
              </w:numPr>
              <w:rPr>
                <w:rFonts w:ascii="Arial" w:hAnsi="Arial" w:cs="Arial"/>
                <w:i/>
                <w:color w:val="000000"/>
              </w:rPr>
            </w:pPr>
          </w:p>
        </w:tc>
        <w:tc>
          <w:tcPr>
            <w:tcW w:w="1980" w:type="dxa"/>
            <w:tcBorders>
              <w:bottom w:val="double" w:sz="4" w:space="0" w:color="auto"/>
            </w:tcBorders>
            <w:shd w:val="clear" w:color="auto" w:fill="FFCC99"/>
          </w:tcPr>
          <w:p w14:paraId="318316BC" w14:textId="77777777" w:rsidR="00C17A7A" w:rsidRPr="00F05C91" w:rsidRDefault="00C17A7A" w:rsidP="00C17A7A">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0D0C0843" w14:textId="2959DFAE" w:rsidR="00C17A7A" w:rsidRPr="00F05C91" w:rsidRDefault="00EF185D" w:rsidP="00401950">
            <w:pPr>
              <w:jc w:val="both"/>
              <w:rPr>
                <w:rFonts w:ascii="Arial" w:hAnsi="Arial" w:cs="Arial"/>
                <w:color w:val="000000"/>
                <w:sz w:val="22"/>
                <w:szCs w:val="22"/>
              </w:rPr>
            </w:pPr>
            <w:r>
              <w:rPr>
                <w:rFonts w:ascii="Arial" w:hAnsi="Arial" w:cs="Arial"/>
                <w:color w:val="000000"/>
                <w:sz w:val="22"/>
                <w:szCs w:val="22"/>
              </w:rPr>
              <w:t>Prof. Dr. Hans Ulrich Wiemer;</w:t>
            </w:r>
            <w:r w:rsidRPr="00F05C91">
              <w:rPr>
                <w:rFonts w:ascii="Arial" w:hAnsi="Arial" w:cs="Arial"/>
                <w:color w:val="000000"/>
                <w:sz w:val="22"/>
                <w:szCs w:val="22"/>
              </w:rPr>
              <w:t xml:space="preserve"> Prof. Dr. Boris Dreyer</w:t>
            </w:r>
            <w:r>
              <w:rPr>
                <w:rFonts w:ascii="Arial" w:hAnsi="Arial" w:cs="Arial"/>
                <w:color w:val="000000"/>
                <w:sz w:val="22"/>
                <w:szCs w:val="22"/>
              </w:rPr>
              <w:t xml:space="preserve">; PD Dr. Angela Ganter; </w:t>
            </w:r>
            <w:r w:rsidRPr="00F05C91">
              <w:rPr>
                <w:rFonts w:ascii="Arial" w:hAnsi="Arial" w:cs="Arial"/>
                <w:color w:val="000000"/>
                <w:sz w:val="22"/>
                <w:szCs w:val="22"/>
              </w:rPr>
              <w:t xml:space="preserve"> </w:t>
            </w:r>
            <w:r>
              <w:rPr>
                <w:rFonts w:ascii="Arial" w:hAnsi="Arial" w:cs="Arial"/>
                <w:color w:val="000000"/>
                <w:sz w:val="22"/>
                <w:szCs w:val="22"/>
              </w:rPr>
              <w:t>apl. Prof.</w:t>
            </w:r>
            <w:r w:rsidRPr="00F05C91">
              <w:rPr>
                <w:rFonts w:ascii="Arial" w:hAnsi="Arial" w:cs="Arial"/>
                <w:color w:val="000000"/>
                <w:sz w:val="22"/>
                <w:szCs w:val="22"/>
              </w:rPr>
              <w:t xml:space="preserve"> Dr. Angela Pabst</w:t>
            </w:r>
            <w:r>
              <w:rPr>
                <w:rFonts w:ascii="Arial" w:hAnsi="Arial" w:cs="Arial"/>
                <w:color w:val="000000"/>
                <w:sz w:val="22"/>
                <w:szCs w:val="22"/>
              </w:rPr>
              <w:t>;</w:t>
            </w:r>
            <w:r w:rsidRPr="00F05C91">
              <w:rPr>
                <w:rFonts w:ascii="Arial" w:hAnsi="Arial" w:cs="Arial"/>
                <w:color w:val="000000"/>
                <w:sz w:val="22"/>
                <w:szCs w:val="22"/>
              </w:rPr>
              <w:t xml:space="preserve"> Dr. Bernhard Kremer</w:t>
            </w:r>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Sabina</w:t>
            </w:r>
            <w:r w:rsidRPr="00F05C91">
              <w:rPr>
                <w:rFonts w:ascii="Arial" w:hAnsi="Arial" w:cs="Arial"/>
                <w:color w:val="000000"/>
                <w:sz w:val="22"/>
                <w:szCs w:val="22"/>
              </w:rPr>
              <w:t xml:space="preserve"> Walter</w:t>
            </w:r>
            <w:r>
              <w:rPr>
                <w:rFonts w:ascii="Arial" w:hAnsi="Arial" w:cs="Arial"/>
                <w:color w:val="000000"/>
                <w:sz w:val="22"/>
                <w:szCs w:val="22"/>
              </w:rPr>
              <w:t xml:space="preserve">; Felix  Schmutterer, M.A.; Alexander Hilverda; Christina Sponsel; </w:t>
            </w:r>
            <w:r w:rsidRPr="00F05C91">
              <w:rPr>
                <w:rFonts w:ascii="Arial" w:hAnsi="Arial" w:cs="Arial"/>
                <w:color w:val="000000"/>
                <w:sz w:val="22"/>
                <w:szCs w:val="22"/>
              </w:rPr>
              <w:t>Pr</w:t>
            </w:r>
            <w:r>
              <w:rPr>
                <w:rFonts w:ascii="Arial" w:hAnsi="Arial" w:cs="Arial"/>
                <w:color w:val="000000"/>
                <w:sz w:val="22"/>
                <w:szCs w:val="22"/>
              </w:rPr>
              <w:t>of. Dr. Klaus Herbers;</w:t>
            </w:r>
            <w:r w:rsidRPr="00F05C91">
              <w:rPr>
                <w:rFonts w:ascii="Arial" w:hAnsi="Arial" w:cs="Arial"/>
                <w:color w:val="000000"/>
                <w:sz w:val="22"/>
                <w:szCs w:val="22"/>
              </w:rPr>
              <w:t xml:space="preserve"> PD Dr. Heike Johanna Mierau</w:t>
            </w:r>
            <w:r>
              <w:rPr>
                <w:rFonts w:ascii="Arial" w:hAnsi="Arial" w:cs="Arial"/>
                <w:color w:val="000000"/>
                <w:sz w:val="22"/>
                <w:szCs w:val="22"/>
              </w:rPr>
              <w:t>;</w:t>
            </w:r>
            <w:r w:rsidRPr="00F05C91">
              <w:rPr>
                <w:rFonts w:ascii="Arial" w:hAnsi="Arial" w:cs="Arial"/>
                <w:color w:val="000000"/>
                <w:sz w:val="22"/>
                <w:szCs w:val="22"/>
              </w:rPr>
              <w:t xml:space="preserve"> Dr. Matthias Maser</w:t>
            </w:r>
            <w:r>
              <w:rPr>
                <w:rFonts w:ascii="Arial" w:hAnsi="Arial" w:cs="Arial"/>
                <w:color w:val="000000"/>
                <w:sz w:val="22"/>
                <w:szCs w:val="22"/>
              </w:rPr>
              <w:t>;</w:t>
            </w:r>
            <w:r w:rsidRPr="00F05C91">
              <w:rPr>
                <w:rFonts w:ascii="Arial" w:hAnsi="Arial" w:cs="Arial"/>
                <w:color w:val="000000"/>
                <w:sz w:val="22"/>
                <w:szCs w:val="22"/>
              </w:rPr>
              <w:t xml:space="preserve"> Dr. Carola Föller</w:t>
            </w:r>
            <w:r>
              <w:rPr>
                <w:rFonts w:ascii="Arial" w:hAnsi="Arial" w:cs="Arial"/>
                <w:color w:val="000000"/>
                <w:sz w:val="22"/>
                <w:szCs w:val="22"/>
              </w:rPr>
              <w:t>;</w:t>
            </w:r>
            <w:r w:rsidRPr="00F05C91">
              <w:rPr>
                <w:rFonts w:ascii="Arial" w:hAnsi="Arial" w:cs="Arial"/>
                <w:color w:val="000000"/>
                <w:sz w:val="22"/>
                <w:szCs w:val="22"/>
              </w:rPr>
              <w:t xml:space="preserve"> Claudia Alraum,</w:t>
            </w:r>
            <w:r>
              <w:rPr>
                <w:rFonts w:ascii="Arial" w:hAnsi="Arial" w:cs="Arial"/>
                <w:color w:val="000000"/>
                <w:sz w:val="22"/>
                <w:szCs w:val="22"/>
              </w:rPr>
              <w:t xml:space="preserve"> M.A.;</w:t>
            </w:r>
            <w:r w:rsidRPr="00F05C91">
              <w:rPr>
                <w:rFonts w:ascii="Arial" w:hAnsi="Arial" w:cs="Arial"/>
                <w:color w:val="000000"/>
                <w:sz w:val="22"/>
                <w:szCs w:val="22"/>
              </w:rPr>
              <w:t xml:space="preserve"> </w:t>
            </w:r>
            <w:r>
              <w:rPr>
                <w:rFonts w:ascii="Arial" w:hAnsi="Arial" w:cs="Arial"/>
                <w:color w:val="000000"/>
                <w:sz w:val="22"/>
                <w:szCs w:val="22"/>
              </w:rPr>
              <w:t xml:space="preserve">Dr. </w:t>
            </w:r>
            <w:r w:rsidRPr="00F05C91">
              <w:rPr>
                <w:rFonts w:ascii="Arial" w:hAnsi="Arial" w:cs="Arial"/>
                <w:color w:val="000000"/>
                <w:sz w:val="22"/>
                <w:szCs w:val="22"/>
              </w:rPr>
              <w:t>Judith Werner</w:t>
            </w:r>
            <w:r>
              <w:rPr>
                <w:rFonts w:ascii="Arial" w:hAnsi="Arial" w:cs="Arial"/>
                <w:color w:val="000000"/>
                <w:sz w:val="22"/>
                <w:szCs w:val="22"/>
              </w:rPr>
              <w:t>;</w:t>
            </w:r>
            <w:r w:rsidRPr="00F05C91">
              <w:rPr>
                <w:rFonts w:ascii="Arial" w:hAnsi="Arial" w:cs="Arial"/>
                <w:color w:val="000000"/>
                <w:sz w:val="22"/>
                <w:szCs w:val="22"/>
              </w:rPr>
              <w:t xml:space="preserve"> Thorsten Schlauwitz,</w:t>
            </w:r>
            <w:r>
              <w:rPr>
                <w:rFonts w:ascii="Arial" w:hAnsi="Arial" w:cs="Arial"/>
                <w:color w:val="000000"/>
                <w:sz w:val="22"/>
                <w:szCs w:val="22"/>
              </w:rPr>
              <w:t xml:space="preserve"> M.A.;</w:t>
            </w:r>
            <w:r w:rsidRPr="00F05C91">
              <w:rPr>
                <w:rFonts w:ascii="Arial" w:hAnsi="Arial" w:cs="Arial"/>
                <w:color w:val="000000"/>
                <w:sz w:val="22"/>
                <w:szCs w:val="22"/>
              </w:rPr>
              <w:t xml:space="preserve"> Veronika Unger</w:t>
            </w:r>
            <w:r>
              <w:rPr>
                <w:rFonts w:ascii="Arial" w:hAnsi="Arial" w:cs="Arial"/>
                <w:color w:val="000000"/>
                <w:sz w:val="22"/>
                <w:szCs w:val="22"/>
              </w:rPr>
              <w:t>; Viktoria Trenkle; Dr. Cornelia Scherer; apl. Prof. Dr. Ax</w:t>
            </w:r>
            <w:r w:rsidRPr="00F05C91">
              <w:rPr>
                <w:rFonts w:ascii="Arial" w:hAnsi="Arial" w:cs="Arial"/>
                <w:color w:val="000000"/>
                <w:sz w:val="22"/>
                <w:szCs w:val="22"/>
              </w:rPr>
              <w:t>el Gotthard</w:t>
            </w:r>
            <w:r>
              <w:rPr>
                <w:rFonts w:ascii="Arial" w:hAnsi="Arial" w:cs="Arial"/>
                <w:color w:val="000000"/>
                <w:sz w:val="22"/>
                <w:szCs w:val="22"/>
              </w:rPr>
              <w:t>;</w:t>
            </w:r>
            <w:r w:rsidRPr="00F05C91">
              <w:rPr>
                <w:rFonts w:ascii="Arial" w:hAnsi="Arial" w:cs="Arial"/>
                <w:color w:val="000000"/>
                <w:sz w:val="22"/>
                <w:szCs w:val="22"/>
              </w:rPr>
              <w:t xml:space="preserve"> PD Dr. Nicole Grochowina</w:t>
            </w:r>
            <w:r>
              <w:rPr>
                <w:rFonts w:ascii="Arial" w:hAnsi="Arial" w:cs="Arial"/>
                <w:color w:val="000000"/>
                <w:sz w:val="22"/>
                <w:szCs w:val="22"/>
              </w:rPr>
              <w:t xml:space="preserve">; </w:t>
            </w:r>
            <w:r w:rsidRPr="00F05C91">
              <w:rPr>
                <w:rFonts w:ascii="Arial" w:hAnsi="Arial" w:cs="Arial"/>
                <w:color w:val="000000"/>
                <w:sz w:val="22"/>
                <w:szCs w:val="22"/>
              </w:rPr>
              <w:t>Dr. Natalie Krentz</w:t>
            </w:r>
            <w:r>
              <w:rPr>
                <w:rFonts w:ascii="Arial" w:hAnsi="Arial" w:cs="Arial"/>
                <w:color w:val="000000"/>
                <w:sz w:val="22"/>
                <w:szCs w:val="22"/>
              </w:rPr>
              <w:t>; Kevin Christian Klein; Hadrian Silberer; Dominik Sauerer;</w:t>
            </w:r>
            <w:r w:rsidRPr="00F05C91">
              <w:rPr>
                <w:rFonts w:ascii="Arial" w:hAnsi="Arial" w:cs="Arial"/>
                <w:color w:val="000000"/>
                <w:sz w:val="22"/>
                <w:szCs w:val="22"/>
              </w:rPr>
              <w:t xml:space="preserve"> P</w:t>
            </w:r>
            <w:r>
              <w:rPr>
                <w:rFonts w:ascii="Arial" w:hAnsi="Arial" w:cs="Arial"/>
                <w:color w:val="000000"/>
                <w:sz w:val="22"/>
                <w:szCs w:val="22"/>
              </w:rPr>
              <w:t xml:space="preserve">rof. Dr. Simone Derix; Dr. Herbert Sirois; Dr. Monika Strasser; </w:t>
            </w: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Seiderer</w:t>
            </w:r>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apl.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Marina Heller</w:t>
            </w:r>
            <w:r>
              <w:rPr>
                <w:rFonts w:ascii="Arial" w:hAnsi="Arial" w:cs="Arial"/>
                <w:color w:val="000000"/>
                <w:sz w:val="22"/>
                <w:szCs w:val="22"/>
              </w:rPr>
              <w:t xml:space="preserve">; Jesko Gf. zu Dohna, M.A.; Dr. Thomas J. Hagen; Susanne Bohn, M.A.; </w:t>
            </w:r>
            <w:r w:rsidRPr="00F05C91">
              <w:rPr>
                <w:rFonts w:ascii="Arial" w:hAnsi="Arial" w:cs="Arial"/>
                <w:color w:val="000000"/>
                <w:sz w:val="22"/>
                <w:szCs w:val="22"/>
              </w:rPr>
              <w:t>Prof. Dr. Julia Obert</w:t>
            </w:r>
            <w:r>
              <w:rPr>
                <w:rFonts w:ascii="Arial" w:hAnsi="Arial" w:cs="Arial"/>
                <w:color w:val="000000"/>
                <w:sz w:val="22"/>
                <w:szCs w:val="22"/>
              </w:rPr>
              <w:t>reis;</w:t>
            </w:r>
            <w:r w:rsidRPr="00F05C91">
              <w:rPr>
                <w:rFonts w:ascii="Arial" w:hAnsi="Arial" w:cs="Arial"/>
                <w:color w:val="000000"/>
                <w:sz w:val="22"/>
                <w:szCs w:val="22"/>
              </w:rPr>
              <w:t xml:space="preserve"> apl. Prof. Dr. Matthias Stadelmann</w:t>
            </w:r>
            <w:r>
              <w:rPr>
                <w:rFonts w:ascii="Arial" w:hAnsi="Arial" w:cs="Arial"/>
                <w:color w:val="000000"/>
                <w:sz w:val="22"/>
                <w:szCs w:val="22"/>
              </w:rPr>
              <w:t>;</w:t>
            </w:r>
            <w:r w:rsidRPr="00F05C91">
              <w:rPr>
                <w:rFonts w:ascii="Arial" w:hAnsi="Arial" w:cs="Arial"/>
                <w:color w:val="000000"/>
                <w:sz w:val="22"/>
                <w:szCs w:val="22"/>
              </w:rPr>
              <w:t xml:space="preserve"> Dr. Moritz Florin</w:t>
            </w:r>
          </w:p>
        </w:tc>
        <w:tc>
          <w:tcPr>
            <w:tcW w:w="1559" w:type="dxa"/>
            <w:tcBorders>
              <w:bottom w:val="double" w:sz="4" w:space="0" w:color="auto"/>
              <w:right w:val="double" w:sz="4" w:space="0" w:color="auto"/>
            </w:tcBorders>
            <w:shd w:val="clear" w:color="auto" w:fill="FFCC99"/>
          </w:tcPr>
          <w:p w14:paraId="21A59D47" w14:textId="77777777" w:rsidR="00C17A7A" w:rsidRPr="00F05C91" w:rsidRDefault="00C17A7A" w:rsidP="00C17A7A">
            <w:pPr>
              <w:rPr>
                <w:rFonts w:ascii="Arial" w:hAnsi="Arial" w:cs="Arial"/>
                <w:color w:val="000000"/>
              </w:rPr>
            </w:pPr>
          </w:p>
        </w:tc>
      </w:tr>
    </w:tbl>
    <w:p w14:paraId="3CE2E370" w14:textId="77777777" w:rsidR="00C17A7A" w:rsidRDefault="00C17A7A" w:rsidP="00C17A7A"/>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C17A7A" w:rsidRPr="00F05C91" w14:paraId="6E11780C" w14:textId="77777777" w:rsidTr="00C17A7A">
        <w:trPr>
          <w:trHeight w:val="567"/>
        </w:trPr>
        <w:tc>
          <w:tcPr>
            <w:tcW w:w="540" w:type="dxa"/>
          </w:tcPr>
          <w:p w14:paraId="673C0991"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0547DD44"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31002829" w14:textId="04FB5008" w:rsidR="00C17A7A" w:rsidRPr="00F05C91" w:rsidRDefault="00EF185D" w:rsidP="00EF185D">
            <w:pPr>
              <w:jc w:val="both"/>
              <w:rPr>
                <w:rFonts w:ascii="Arial" w:hAnsi="Arial" w:cs="Arial"/>
                <w:color w:val="000000"/>
                <w:sz w:val="22"/>
                <w:szCs w:val="22"/>
              </w:rPr>
            </w:pPr>
            <w:r>
              <w:rPr>
                <w:rFonts w:ascii="Arial" w:hAnsi="Arial" w:cs="Arial"/>
                <w:color w:val="000000"/>
                <w:sz w:val="22"/>
                <w:szCs w:val="22"/>
              </w:rPr>
              <w:t xml:space="preserve">Sprecher des Departments Geschichte </w:t>
            </w:r>
            <w:r w:rsidR="00C17A7A" w:rsidRPr="00F05C91">
              <w:rPr>
                <w:rFonts w:ascii="Arial" w:hAnsi="Arial" w:cs="Arial"/>
                <w:color w:val="000000"/>
                <w:sz w:val="22"/>
                <w:szCs w:val="22"/>
              </w:rPr>
              <w:t xml:space="preserve">(z.Z.: Prof. Dr. </w:t>
            </w:r>
            <w:r>
              <w:rPr>
                <w:rFonts w:ascii="Arial" w:hAnsi="Arial" w:cs="Arial"/>
                <w:color w:val="000000"/>
                <w:sz w:val="22"/>
                <w:szCs w:val="22"/>
              </w:rPr>
              <w:t>Hans-Ulrich Wiemer</w:t>
            </w:r>
            <w:r w:rsidR="00C17A7A" w:rsidRPr="00F05C91">
              <w:rPr>
                <w:rFonts w:ascii="Arial" w:hAnsi="Arial" w:cs="Arial"/>
                <w:color w:val="000000"/>
                <w:sz w:val="22"/>
                <w:szCs w:val="22"/>
              </w:rPr>
              <w:t>)</w:t>
            </w:r>
          </w:p>
        </w:tc>
      </w:tr>
      <w:tr w:rsidR="00C17A7A" w:rsidRPr="00F05C91" w14:paraId="3A6410F4" w14:textId="77777777" w:rsidTr="00C17A7A">
        <w:trPr>
          <w:trHeight w:val="1914"/>
        </w:trPr>
        <w:tc>
          <w:tcPr>
            <w:tcW w:w="540" w:type="dxa"/>
          </w:tcPr>
          <w:p w14:paraId="2F374551"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66B100F"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04541546" w14:textId="77777777" w:rsidR="00C17A7A" w:rsidRPr="00B721B0" w:rsidRDefault="00C17A7A" w:rsidP="00C17A7A">
            <w:pPr>
              <w:jc w:val="both"/>
              <w:rPr>
                <w:rFonts w:ascii="Arial" w:hAnsi="Arial" w:cs="Arial"/>
                <w:color w:val="000000"/>
                <w:sz w:val="22"/>
                <w:szCs w:val="22"/>
              </w:rPr>
            </w:pPr>
            <w:r w:rsidRPr="00F05C91">
              <w:rPr>
                <w:rFonts w:ascii="Arial" w:hAnsi="Arial" w:cs="Arial"/>
                <w:color w:val="000000"/>
                <w:sz w:val="22"/>
                <w:szCs w:val="22"/>
              </w:rPr>
              <w:t xml:space="preserve">Ausbildungsinhalte des </w:t>
            </w:r>
            <w:r>
              <w:rPr>
                <w:rFonts w:ascii="Arial" w:hAnsi="Arial" w:cs="Arial"/>
                <w:color w:val="000000"/>
                <w:sz w:val="22"/>
                <w:szCs w:val="22"/>
              </w:rPr>
              <w:t>Moduls Landesgeschichte sind</w:t>
            </w:r>
            <w:r w:rsidRPr="00B721B0">
              <w:rPr>
                <w:rFonts w:ascii="Arial" w:hAnsi="Arial" w:cs="Arial"/>
                <w:color w:val="000000"/>
                <w:sz w:val="22"/>
                <w:szCs w:val="22"/>
              </w:rPr>
              <w:t xml:space="preserve"> </w:t>
            </w:r>
          </w:p>
          <w:p w14:paraId="28C0E1CB" w14:textId="77777777" w:rsidR="00C17A7A" w:rsidRDefault="00C17A7A" w:rsidP="00C17A7A">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Bayerischen und Fränkischen Landesgeschichte</w:t>
            </w:r>
          </w:p>
          <w:p w14:paraId="0AA2E78A" w14:textId="77777777" w:rsidR="00C17A7A" w:rsidRDefault="00C17A7A" w:rsidP="00C17A7A">
            <w:pPr>
              <w:numPr>
                <w:ilvl w:val="0"/>
                <w:numId w:val="2"/>
              </w:numPr>
              <w:ind w:left="398"/>
              <w:jc w:val="both"/>
              <w:rPr>
                <w:rFonts w:ascii="Arial" w:hAnsi="Arial" w:cs="Arial"/>
                <w:sz w:val="22"/>
                <w:szCs w:val="22"/>
              </w:rPr>
            </w:pPr>
            <w:r w:rsidRPr="00A20219">
              <w:rPr>
                <w:rFonts w:ascii="Arial" w:hAnsi="Arial" w:cs="Arial"/>
                <w:sz w:val="22"/>
                <w:szCs w:val="22"/>
              </w:rPr>
              <w:t xml:space="preserve">Erschließung des aktuellen Forschungsstandes in einem ausgewählten Forschungsthema der </w:t>
            </w:r>
            <w:r>
              <w:rPr>
                <w:rFonts w:ascii="Arial" w:hAnsi="Arial" w:cs="Arial"/>
                <w:sz w:val="22"/>
                <w:szCs w:val="22"/>
              </w:rPr>
              <w:t>Bayerischen und Fränkischen Landesgeschichte</w:t>
            </w:r>
          </w:p>
          <w:p w14:paraId="6B8A1EA5" w14:textId="77777777" w:rsidR="00B307A0" w:rsidRPr="00B307A0" w:rsidRDefault="00B307A0" w:rsidP="00B307A0">
            <w:pPr>
              <w:numPr>
                <w:ilvl w:val="0"/>
                <w:numId w:val="2"/>
              </w:numPr>
              <w:ind w:left="398"/>
              <w:jc w:val="both"/>
              <w:rPr>
                <w:rFonts w:ascii="Arial" w:hAnsi="Arial" w:cs="Arial"/>
                <w:sz w:val="22"/>
                <w:szCs w:val="22"/>
              </w:rPr>
            </w:pPr>
            <w:r w:rsidRPr="00B307A0">
              <w:rPr>
                <w:rFonts w:ascii="Arial" w:hAnsi="Arial" w:cs="Arial"/>
                <w:color w:val="000000"/>
                <w:sz w:val="22"/>
                <w:szCs w:val="22"/>
              </w:rPr>
              <w:t>Wissenschaftliche Propädeutik im Fach Geschichte, insbesondere im Bereich der Bayerischen und Fränkischen Landesgeschichte</w:t>
            </w:r>
          </w:p>
          <w:p w14:paraId="60CB3FB7" w14:textId="77777777" w:rsidR="00B307A0" w:rsidRPr="00B307A0" w:rsidRDefault="00B307A0" w:rsidP="00B307A0">
            <w:pPr>
              <w:numPr>
                <w:ilvl w:val="0"/>
                <w:numId w:val="2"/>
              </w:numPr>
              <w:ind w:left="398"/>
              <w:jc w:val="both"/>
              <w:rPr>
                <w:rFonts w:ascii="Arial" w:hAnsi="Arial" w:cs="Arial"/>
                <w:sz w:val="22"/>
                <w:szCs w:val="22"/>
              </w:rPr>
            </w:pPr>
            <w:r w:rsidRPr="00B307A0">
              <w:rPr>
                <w:rFonts w:ascii="Arial" w:hAnsi="Arial" w:cs="Arial"/>
                <w:color w:val="000000"/>
                <w:sz w:val="22"/>
                <w:szCs w:val="22"/>
              </w:rPr>
              <w:t>geschichtswissenschaftliche Methodenlehre; exemplarische thematische Vertiefung am ausgewählten Beispiel aus der Bayerischen und Fränkischen Landesgeschichte</w:t>
            </w:r>
          </w:p>
          <w:p w14:paraId="79698C56" w14:textId="0FAA2D39" w:rsidR="00B307A0" w:rsidRPr="00EF185D" w:rsidRDefault="00B307A0" w:rsidP="00B307A0">
            <w:pPr>
              <w:numPr>
                <w:ilvl w:val="0"/>
                <w:numId w:val="2"/>
              </w:numPr>
              <w:ind w:left="398"/>
              <w:jc w:val="both"/>
              <w:rPr>
                <w:rFonts w:ascii="Arial" w:hAnsi="Arial" w:cs="Arial"/>
                <w:sz w:val="22"/>
                <w:szCs w:val="22"/>
              </w:rPr>
            </w:pPr>
            <w:r w:rsidRPr="00B307A0">
              <w:rPr>
                <w:rFonts w:ascii="Arial" w:hAnsi="Arial" w:cs="Arial"/>
                <w:color w:val="000000"/>
                <w:sz w:val="22"/>
                <w:szCs w:val="22"/>
              </w:rPr>
              <w:t>Erlernen und angeleitete Anwendung geschichtswissenschaftlicher Arbeitsweisen an einem begrenzten Beispielthema aus der Bayerischen und Fränkischen Landesgeschichte</w:t>
            </w:r>
          </w:p>
          <w:p w14:paraId="1B48DE16" w14:textId="77777777" w:rsidR="00EF185D" w:rsidRPr="00F05C91" w:rsidRDefault="00EF185D" w:rsidP="00EF185D">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epochenübergreifende Betrachtung eines ausgewählten historischen Themas</w:t>
            </w:r>
          </w:p>
          <w:p w14:paraId="557CAF22" w14:textId="77777777" w:rsidR="00EF185D" w:rsidRDefault="00EF185D" w:rsidP="00EF185D">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eigenverantwortliche Erschließung von geschichts</w:t>
            </w:r>
            <w:r w:rsidRPr="00F05C91">
              <w:rPr>
                <w:rFonts w:ascii="Arial" w:hAnsi="Arial" w:cs="Arial"/>
                <w:color w:val="000000"/>
                <w:sz w:val="22"/>
                <w:szCs w:val="22"/>
              </w:rPr>
              <w:softHyphen/>
              <w:t>wissen</w:t>
            </w:r>
            <w:r w:rsidRPr="00F05C91">
              <w:rPr>
                <w:rFonts w:ascii="Arial" w:hAnsi="Arial" w:cs="Arial"/>
                <w:color w:val="000000"/>
                <w:sz w:val="22"/>
                <w:szCs w:val="22"/>
              </w:rPr>
              <w:softHyphen/>
              <w:t>schaft</w:t>
            </w:r>
            <w:r w:rsidRPr="00F05C91">
              <w:rPr>
                <w:rFonts w:ascii="Arial" w:hAnsi="Arial" w:cs="Arial"/>
                <w:color w:val="000000"/>
                <w:sz w:val="22"/>
                <w:szCs w:val="22"/>
              </w:rPr>
              <w:softHyphen/>
              <w:t>lichen Themenfeldern in teamorientierten Projektarbeitsformen</w:t>
            </w:r>
          </w:p>
          <w:p w14:paraId="68665F54" w14:textId="683D84E3" w:rsidR="00C17A7A" w:rsidRPr="00F05C91" w:rsidRDefault="001C2F04" w:rsidP="00EF185D">
            <w:pPr>
              <w:ind w:left="38"/>
              <w:jc w:val="both"/>
              <w:rPr>
                <w:rFonts w:ascii="Arial" w:hAnsi="Arial" w:cs="Arial"/>
                <w:color w:val="000000"/>
                <w:sz w:val="22"/>
                <w:szCs w:val="22"/>
              </w:rPr>
            </w:pPr>
            <w:r>
              <w:rPr>
                <w:rFonts w:ascii="Arial" w:hAnsi="Arial" w:cs="Arial"/>
                <w:color w:val="000000"/>
                <w:sz w:val="22"/>
                <w:szCs w:val="22"/>
              </w:rPr>
              <w:t>Nähere Informationen zu konkreten Themen und Inhalten des Proseminars werden rechtzeitig im Vorlesungsverzeichnis (</w:t>
            </w:r>
            <w:hyperlink r:id="rId44" w:history="1">
              <w:r w:rsidR="00EF185D" w:rsidRPr="00F05C91">
                <w:rPr>
                  <w:rStyle w:val="Link"/>
                  <w:rFonts w:ascii="Arial" w:hAnsi="Arial" w:cs="Arial"/>
                  <w:sz w:val="22"/>
                  <w:szCs w:val="22"/>
                </w:rPr>
                <w:t>UNIVIS</w:t>
              </w:r>
            </w:hyperlink>
            <w:r w:rsidR="00EF185D">
              <w:rPr>
                <w:rFonts w:ascii="Arial" w:hAnsi="Arial" w:cs="Arial"/>
                <w:color w:val="000000"/>
                <w:sz w:val="22"/>
                <w:szCs w:val="22"/>
              </w:rPr>
              <w:t>,</w:t>
            </w:r>
            <w:r w:rsidR="00EF185D" w:rsidRPr="00F05C91">
              <w:rPr>
                <w:rFonts w:ascii="Arial" w:hAnsi="Arial" w:cs="Arial"/>
                <w:color w:val="000000"/>
                <w:sz w:val="22"/>
                <w:szCs w:val="22"/>
              </w:rPr>
              <w:t xml:space="preserve"> </w:t>
            </w:r>
            <w:hyperlink r:id="rId45" w:history="1">
              <w:r w:rsidR="00EF185D" w:rsidRPr="00720BB7">
                <w:rPr>
                  <w:rStyle w:val="Link"/>
                  <w:rFonts w:ascii="Arial" w:hAnsi="Arial" w:cs="Arial"/>
                  <w:sz w:val="22"/>
                  <w:szCs w:val="22"/>
                </w:rPr>
                <w:t>Homepage</w:t>
              </w:r>
            </w:hyperlink>
            <w:r w:rsidR="00EF185D" w:rsidRPr="00F05C91">
              <w:rPr>
                <w:rFonts w:ascii="Arial" w:hAnsi="Arial" w:cs="Arial"/>
                <w:color w:val="000000"/>
                <w:sz w:val="22"/>
                <w:szCs w:val="22"/>
              </w:rPr>
              <w:t xml:space="preserve"> des Lehrstuhls</w:t>
            </w:r>
            <w:r w:rsidR="00EF185D">
              <w:rPr>
                <w:rFonts w:ascii="Arial" w:hAnsi="Arial" w:cs="Arial"/>
                <w:color w:val="000000"/>
                <w:sz w:val="22"/>
                <w:szCs w:val="22"/>
              </w:rPr>
              <w:t xml:space="preserve"> und/oder der Professur</w:t>
            </w:r>
            <w:r w:rsidR="00EF185D" w:rsidRPr="00F05C91">
              <w:rPr>
                <w:rFonts w:ascii="Arial" w:hAnsi="Arial" w:cs="Arial"/>
                <w:color w:val="000000"/>
                <w:sz w:val="22"/>
                <w:szCs w:val="22"/>
              </w:rPr>
              <w:t xml:space="preserve"> für </w:t>
            </w:r>
            <w:r w:rsidR="00EF185D">
              <w:rPr>
                <w:rFonts w:ascii="Arial" w:hAnsi="Arial" w:cs="Arial"/>
                <w:color w:val="000000"/>
                <w:sz w:val="22"/>
                <w:szCs w:val="22"/>
              </w:rPr>
              <w:t>Alte</w:t>
            </w:r>
            <w:r w:rsidR="00EF185D" w:rsidRPr="00F05C91">
              <w:rPr>
                <w:rFonts w:ascii="Arial" w:hAnsi="Arial" w:cs="Arial"/>
                <w:color w:val="000000"/>
                <w:sz w:val="22"/>
                <w:szCs w:val="22"/>
              </w:rPr>
              <w:t xml:space="preserve"> Geschichte</w:t>
            </w:r>
            <w:r w:rsidR="00EF185D">
              <w:rPr>
                <w:rFonts w:ascii="Arial" w:hAnsi="Arial" w:cs="Arial"/>
                <w:color w:val="000000"/>
                <w:sz w:val="22"/>
                <w:szCs w:val="22"/>
              </w:rPr>
              <w:t xml:space="preserve">, </w:t>
            </w:r>
            <w:hyperlink r:id="rId46" w:history="1">
              <w:r w:rsidR="00EF185D" w:rsidRPr="00720BB7">
                <w:rPr>
                  <w:rStyle w:val="Link"/>
                  <w:rFonts w:ascii="Arial" w:hAnsi="Arial" w:cs="Arial"/>
                  <w:sz w:val="22"/>
                  <w:szCs w:val="22"/>
                </w:rPr>
                <w:t>Homepage</w:t>
              </w:r>
            </w:hyperlink>
            <w:r w:rsidR="00EF185D" w:rsidRPr="00F05C91">
              <w:rPr>
                <w:rFonts w:ascii="Arial" w:hAnsi="Arial" w:cs="Arial"/>
                <w:color w:val="000000"/>
                <w:sz w:val="22"/>
                <w:szCs w:val="22"/>
              </w:rPr>
              <w:t xml:space="preserve"> des Lehrstuhls</w:t>
            </w:r>
            <w:r w:rsidR="00EF185D">
              <w:rPr>
                <w:rFonts w:ascii="Arial" w:hAnsi="Arial" w:cs="Arial"/>
                <w:color w:val="000000"/>
                <w:sz w:val="22"/>
                <w:szCs w:val="22"/>
              </w:rPr>
              <w:t xml:space="preserve"> für Mittelalterliche</w:t>
            </w:r>
            <w:r w:rsidR="00EF185D" w:rsidRPr="00F05C91">
              <w:rPr>
                <w:rFonts w:ascii="Arial" w:hAnsi="Arial" w:cs="Arial"/>
                <w:color w:val="000000"/>
                <w:sz w:val="22"/>
                <w:szCs w:val="22"/>
              </w:rPr>
              <w:t xml:space="preserve"> Geschichte</w:t>
            </w:r>
            <w:r w:rsidR="00EF185D">
              <w:rPr>
                <w:rFonts w:ascii="Arial" w:hAnsi="Arial" w:cs="Arial"/>
                <w:color w:val="000000"/>
                <w:sz w:val="22"/>
                <w:szCs w:val="22"/>
              </w:rPr>
              <w:t xml:space="preserve">, </w:t>
            </w:r>
            <w:hyperlink r:id="rId47" w:history="1">
              <w:r w:rsidR="00EF185D" w:rsidRPr="00812EB9">
                <w:rPr>
                  <w:rStyle w:val="Link"/>
                  <w:rFonts w:ascii="Arial" w:hAnsi="Arial" w:cs="Arial"/>
                  <w:sz w:val="22"/>
                  <w:szCs w:val="22"/>
                </w:rPr>
                <w:t>Homepage</w:t>
              </w:r>
            </w:hyperlink>
            <w:r w:rsidR="00EF185D" w:rsidRPr="00F05C91">
              <w:rPr>
                <w:rFonts w:ascii="Arial" w:hAnsi="Arial" w:cs="Arial"/>
                <w:color w:val="000000"/>
                <w:sz w:val="22"/>
                <w:szCs w:val="22"/>
              </w:rPr>
              <w:t xml:space="preserve"> des Lehrstuhls</w:t>
            </w:r>
            <w:r w:rsidR="00EF185D">
              <w:rPr>
                <w:rFonts w:ascii="Arial" w:hAnsi="Arial" w:cs="Arial"/>
                <w:color w:val="000000"/>
                <w:sz w:val="22"/>
                <w:szCs w:val="22"/>
              </w:rPr>
              <w:t xml:space="preserve"> für </w:t>
            </w:r>
            <w:r w:rsidR="00EF185D" w:rsidRPr="00F05C91">
              <w:rPr>
                <w:rFonts w:ascii="Arial" w:hAnsi="Arial" w:cs="Arial"/>
                <w:color w:val="000000"/>
                <w:sz w:val="22"/>
                <w:szCs w:val="22"/>
              </w:rPr>
              <w:t>Geschichte</w:t>
            </w:r>
            <w:r w:rsidR="00EF185D">
              <w:rPr>
                <w:rFonts w:ascii="Arial" w:hAnsi="Arial" w:cs="Arial"/>
                <w:color w:val="000000"/>
                <w:sz w:val="22"/>
                <w:szCs w:val="22"/>
              </w:rPr>
              <w:t xml:space="preserve"> der Frühen Neuzeit,</w:t>
            </w:r>
            <w:r w:rsidR="00EF185D" w:rsidRPr="00F05C91">
              <w:rPr>
                <w:rFonts w:ascii="Arial" w:hAnsi="Arial" w:cs="Arial"/>
                <w:color w:val="000000"/>
                <w:sz w:val="22"/>
                <w:szCs w:val="22"/>
              </w:rPr>
              <w:t xml:space="preserve"> </w:t>
            </w:r>
            <w:hyperlink r:id="rId48" w:anchor="proseminare" w:history="1">
              <w:r w:rsidR="00EF185D" w:rsidRPr="00F05C91">
                <w:rPr>
                  <w:rStyle w:val="Link"/>
                  <w:rFonts w:ascii="Arial" w:hAnsi="Arial" w:cs="Arial"/>
                  <w:sz w:val="22"/>
                  <w:szCs w:val="22"/>
                </w:rPr>
                <w:t>Homepage</w:t>
              </w:r>
            </w:hyperlink>
            <w:r w:rsidR="00EF185D" w:rsidRPr="00F05C91">
              <w:rPr>
                <w:rFonts w:ascii="Arial" w:hAnsi="Arial" w:cs="Arial"/>
                <w:color w:val="000000"/>
                <w:sz w:val="22"/>
                <w:szCs w:val="22"/>
              </w:rPr>
              <w:t xml:space="preserve"> des Lehrstuhls </w:t>
            </w:r>
            <w:r w:rsidR="00EF185D" w:rsidRPr="00F05C91">
              <w:rPr>
                <w:rFonts w:ascii="Arial" w:hAnsi="Arial" w:cs="Arial"/>
                <w:color w:val="000000"/>
                <w:sz w:val="22"/>
                <w:szCs w:val="22"/>
              </w:rPr>
              <w:lastRenderedPageBreak/>
              <w:t xml:space="preserve">für Neueste und Zeitgeschichte, </w:t>
            </w:r>
            <w:hyperlink r:id="rId49" w:anchor="proseminare" w:history="1">
              <w:r w:rsidR="00EF185D" w:rsidRPr="00F05C91">
                <w:rPr>
                  <w:rStyle w:val="Link"/>
                  <w:rFonts w:ascii="Arial" w:hAnsi="Arial" w:cs="Arial"/>
                  <w:sz w:val="22"/>
                  <w:szCs w:val="22"/>
                </w:rPr>
                <w:t>Homepage</w:t>
              </w:r>
            </w:hyperlink>
            <w:r w:rsidR="00EF185D" w:rsidRPr="00F05C91">
              <w:rPr>
                <w:rFonts w:ascii="Arial" w:hAnsi="Arial" w:cs="Arial"/>
                <w:color w:val="000000"/>
                <w:sz w:val="22"/>
                <w:szCs w:val="22"/>
              </w:rPr>
              <w:t xml:space="preserve"> des Lehrstuhls für Bayerische und Fränkische Landesgeschichte oder </w:t>
            </w:r>
            <w:hyperlink r:id="rId50" w:anchor="proseminare" w:history="1">
              <w:r w:rsidR="00EF185D" w:rsidRPr="00F05C91">
                <w:rPr>
                  <w:rStyle w:val="Link"/>
                  <w:rFonts w:ascii="Arial" w:hAnsi="Arial" w:cs="Arial"/>
                  <w:sz w:val="22"/>
                  <w:szCs w:val="22"/>
                </w:rPr>
                <w:t>Homepage</w:t>
              </w:r>
            </w:hyperlink>
            <w:r w:rsidR="00EF185D" w:rsidRPr="00F05C91">
              <w:rPr>
                <w:rFonts w:ascii="Arial" w:hAnsi="Arial" w:cs="Arial"/>
                <w:color w:val="000000"/>
                <w:sz w:val="22"/>
                <w:szCs w:val="22"/>
              </w:rPr>
              <w:t xml:space="preserve"> des </w:t>
            </w:r>
            <w:r w:rsidR="00EF185D">
              <w:rPr>
                <w:rFonts w:ascii="Arial" w:hAnsi="Arial" w:cs="Arial"/>
                <w:color w:val="000000"/>
                <w:sz w:val="22"/>
                <w:szCs w:val="22"/>
              </w:rPr>
              <w:t>Lehrstuhls für Neuere und Neueste Geschichte mit dem Schwerpunkt der Geschichte Osteuropas</w:t>
            </w:r>
            <w:r>
              <w:rPr>
                <w:rFonts w:ascii="Arial" w:hAnsi="Arial" w:cs="Arial"/>
                <w:color w:val="000000"/>
                <w:sz w:val="22"/>
                <w:szCs w:val="22"/>
              </w:rPr>
              <w:t xml:space="preserve">) </w:t>
            </w:r>
            <w:r w:rsidRPr="00F05C91">
              <w:rPr>
                <w:rFonts w:ascii="Arial" w:hAnsi="Arial" w:cs="Arial"/>
                <w:color w:val="000000"/>
                <w:sz w:val="22"/>
                <w:szCs w:val="22"/>
              </w:rPr>
              <w:t>bekannt gegeben</w:t>
            </w:r>
            <w:r>
              <w:rPr>
                <w:rFonts w:ascii="Arial" w:hAnsi="Arial" w:cs="Arial"/>
                <w:color w:val="000000"/>
                <w:sz w:val="22"/>
                <w:szCs w:val="22"/>
              </w:rPr>
              <w:t>.</w:t>
            </w:r>
          </w:p>
        </w:tc>
      </w:tr>
      <w:tr w:rsidR="00C17A7A" w:rsidRPr="00F05C91" w14:paraId="7F7EC396" w14:textId="77777777" w:rsidTr="00C17A7A">
        <w:trPr>
          <w:trHeight w:val="350"/>
        </w:trPr>
        <w:tc>
          <w:tcPr>
            <w:tcW w:w="540" w:type="dxa"/>
          </w:tcPr>
          <w:p w14:paraId="2BEB28A6"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7833122"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7F00D477" w14:textId="77777777" w:rsidR="00C17A7A" w:rsidRPr="00F05C91" w:rsidRDefault="00C17A7A" w:rsidP="00C17A7A">
            <w:pPr>
              <w:jc w:val="both"/>
              <w:rPr>
                <w:rFonts w:ascii="Arial" w:hAnsi="Arial" w:cs="Arial"/>
                <w:sz w:val="22"/>
                <w:szCs w:val="22"/>
              </w:rPr>
            </w:pPr>
            <w:r w:rsidRPr="00F05C91">
              <w:rPr>
                <w:rFonts w:ascii="Arial" w:hAnsi="Arial" w:cs="Arial"/>
                <w:sz w:val="22"/>
                <w:szCs w:val="22"/>
              </w:rPr>
              <w:t xml:space="preserve">Das Modul zielt auf die Vermittlung folgender Kompetenzen: </w:t>
            </w:r>
          </w:p>
          <w:p w14:paraId="5DE3E7D1" w14:textId="47F56E03" w:rsidR="00C17A7A" w:rsidRDefault="00C17A7A" w:rsidP="00225913">
            <w:pPr>
              <w:numPr>
                <w:ilvl w:val="0"/>
                <w:numId w:val="2"/>
              </w:numPr>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 xml:space="preserve">Sozial- </w:t>
            </w:r>
            <w:r w:rsidRPr="00F05C91">
              <w:rPr>
                <w:rFonts w:ascii="Arial" w:hAnsi="Arial" w:cs="Arial"/>
                <w:color w:val="000000"/>
                <w:sz w:val="22"/>
                <w:szCs w:val="22"/>
              </w:rPr>
              <w:t xml:space="preserve">und </w:t>
            </w:r>
            <w:r>
              <w:rPr>
                <w:rFonts w:ascii="Arial" w:hAnsi="Arial" w:cs="Arial"/>
                <w:color w:val="000000"/>
                <w:sz w:val="22"/>
                <w:szCs w:val="22"/>
              </w:rPr>
              <w:t>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w:t>
            </w:r>
            <w:r>
              <w:rPr>
                <w:rFonts w:ascii="Arial" w:hAnsi="Arial" w:cs="Arial"/>
                <w:sz w:val="22"/>
                <w:szCs w:val="22"/>
              </w:rPr>
              <w:t>Bayerischen und Fränkischen Landesgeschichte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r w:rsidR="005869C9">
              <w:rPr>
                <w:rFonts w:ascii="Arial" w:hAnsi="Arial" w:cs="Arial"/>
                <w:color w:val="000000"/>
                <w:sz w:val="22"/>
                <w:szCs w:val="22"/>
              </w:rPr>
              <w:t xml:space="preserve"> </w:t>
            </w:r>
          </w:p>
          <w:p w14:paraId="06DBBF5B" w14:textId="77777777" w:rsidR="001F3299" w:rsidRDefault="00225913" w:rsidP="001F3299">
            <w:pPr>
              <w:ind w:left="720"/>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 Themenfeld d</w:t>
            </w:r>
            <w:r>
              <w:rPr>
                <w:rFonts w:ascii="Arial" w:hAnsi="Arial" w:cs="Arial"/>
                <w:color w:val="000000"/>
                <w:sz w:val="22"/>
                <w:szCs w:val="22"/>
              </w:rPr>
              <w:t>er Bayerischen und Fränkischen Landesgeschichte:</w:t>
            </w:r>
            <w:r w:rsidRPr="00F05C91">
              <w:rPr>
                <w:rFonts w:ascii="Arial" w:hAnsi="Arial" w:cs="Arial"/>
                <w:color w:val="000000"/>
                <w:sz w:val="22"/>
                <w:szCs w:val="22"/>
              </w:rPr>
              <w:t xml:space="preserve"> </w:t>
            </w:r>
            <w:r>
              <w:rPr>
                <w:rFonts w:ascii="Arial" w:hAnsi="Arial" w:cs="Arial"/>
                <w:color w:val="000000"/>
                <w:sz w:val="22"/>
                <w:szCs w:val="22"/>
              </w:rPr>
              <w:t>Sie kennen die einschlägigen Quellenbestände sowie die aktuellen Forschungsdiskurse in der Literatur und setzen diese kritisch zueinander in Beziehung. Sie erwerben fundierte propädeutische Kenntnisse zu den Grundlagen und Formen des wissenschaftlichen Arbeitens im Fach Geschichte, insbesondere im Arbeitsfeld der Bayerischen und Fränkischen Landesgeschichte (z.B. spezifische Zitationsweisen, Hilfsmittel, etc.)</w:t>
            </w:r>
            <w:r w:rsidR="001F3299">
              <w:rPr>
                <w:rFonts w:ascii="Arial" w:hAnsi="Arial" w:cs="Arial"/>
                <w:color w:val="000000"/>
                <w:sz w:val="22"/>
                <w:szCs w:val="22"/>
              </w:rPr>
              <w:t>.</w:t>
            </w:r>
          </w:p>
          <w:p w14:paraId="1355D88A" w14:textId="7CA38732" w:rsidR="001F3299" w:rsidRPr="001C6E2A" w:rsidRDefault="001F3299" w:rsidP="001F3299">
            <w:pPr>
              <w:ind w:left="720"/>
              <w:jc w:val="both"/>
              <w:rPr>
                <w:rFonts w:ascii="Arial" w:hAnsi="Arial" w:cs="Arial"/>
                <w:color w:val="000000"/>
                <w:sz w:val="22"/>
                <w:szCs w:val="22"/>
              </w:rPr>
            </w:pPr>
            <w:r w:rsidRPr="001C6E2A">
              <w:rPr>
                <w:rFonts w:ascii="Arial" w:hAnsi="Arial" w:cs="Arial"/>
                <w:color w:val="000000"/>
                <w:sz w:val="22"/>
                <w:szCs w:val="22"/>
              </w:rPr>
              <w:t>Durch die epochenübergreifende Betrachtung historischer Phänomene in diachronen Längsschnitten bestimmen sie die jeweils spezifischen Zugriffsweisen der einzelnen epochenbezogenen Fachbereiche der Geschichtswissenschaft und stellen diese einander vergleichend gegenüber; sie verfolgen exemplarische Entwicklungen und Prozesse über Epochengrenzen hinweg, beobachten Phänomene der sog. "longue durée" und beurteilen kritisch die hermeneutischen Funktionen sowie die Problematik von Epochenmodellen und –grenzen für die Geschichtswissenschaft.</w:t>
            </w:r>
          </w:p>
          <w:p w14:paraId="09DFA350" w14:textId="77777777" w:rsidR="00225913" w:rsidRDefault="00C17A7A" w:rsidP="00225913">
            <w:pPr>
              <w:numPr>
                <w:ilvl w:val="0"/>
                <w:numId w:val="2"/>
              </w:numPr>
              <w:jc w:val="both"/>
              <w:rPr>
                <w:rFonts w:ascii="Arial" w:hAnsi="Arial" w:cs="Arial"/>
                <w:color w:val="000000"/>
                <w:sz w:val="22"/>
                <w:szCs w:val="22"/>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Die Studierenden </w:t>
            </w:r>
            <w:r>
              <w:rPr>
                <w:rFonts w:ascii="Arial" w:hAnsi="Arial" w:cs="Arial"/>
                <w:color w:val="000000"/>
                <w:sz w:val="22"/>
                <w:szCs w:val="22"/>
              </w:rPr>
              <w:t>erfassen in der Vorlesung aus dem mündlichen Expertenvortrag die relevanten Informationen und deren Zusammenhänge. Sie dokumentieren selbständig die Vorlesungsinhalte und gewichten und strukturieren diese sinnvoll im Hinblick auf ihren individuellen Lernprozess.</w:t>
            </w:r>
          </w:p>
          <w:p w14:paraId="28AFCF7B" w14:textId="77777777" w:rsidR="001F3299" w:rsidRDefault="00225913" w:rsidP="001F3299">
            <w:pPr>
              <w:ind w:left="720"/>
              <w:jc w:val="both"/>
              <w:rPr>
                <w:rFonts w:ascii="Arial" w:hAnsi="Arial" w:cs="Arial"/>
                <w:color w:val="000000"/>
                <w:sz w:val="22"/>
                <w:szCs w:val="22"/>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w:t>
            </w:r>
            <w:r>
              <w:rPr>
                <w:rFonts w:ascii="Arial" w:hAnsi="Arial" w:cs="Arial"/>
                <w:color w:val="000000"/>
                <w:sz w:val="22"/>
                <w:szCs w:val="22"/>
              </w:rPr>
              <w:t>Bayerischen und Fränkischen Landesg</w:t>
            </w:r>
            <w:r w:rsidRPr="00F05C91">
              <w:rPr>
                <w:rFonts w:ascii="Arial" w:hAnsi="Arial" w:cs="Arial"/>
                <w:color w:val="000000"/>
                <w:sz w:val="22"/>
                <w:szCs w:val="22"/>
              </w:rPr>
              <w:t xml:space="preserve">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462BE314" w14:textId="7BB757B4" w:rsidR="001F3299" w:rsidRPr="001C6E2A" w:rsidRDefault="001F3299" w:rsidP="001F3299">
            <w:pPr>
              <w:ind w:left="720"/>
              <w:jc w:val="both"/>
              <w:rPr>
                <w:rFonts w:ascii="Arial" w:hAnsi="Arial" w:cs="Arial"/>
                <w:color w:val="000000"/>
                <w:sz w:val="22"/>
                <w:szCs w:val="22"/>
              </w:rPr>
            </w:pPr>
            <w:r w:rsidRPr="001C6E2A">
              <w:rPr>
                <w:rFonts w:ascii="Arial" w:hAnsi="Arial" w:cs="Arial"/>
                <w:sz w:val="22"/>
                <w:szCs w:val="22"/>
              </w:rPr>
              <w:t xml:space="preserve">Die Studierenden erschließen eigenverantwortlich in Teamarbeit Informationen und Fachliteratur zu einem ausgewählten Thema; sie werten einen umfangreichen geschichtswissenschaftlichen Textkanon selbständig aus, identifizieren und erörtern Kernaspekte des behandelten Themas sowie deren aktuelle wissenschaftliche </w:t>
            </w:r>
            <w:r w:rsidRPr="001C6E2A">
              <w:rPr>
                <w:rFonts w:ascii="Arial" w:hAnsi="Arial" w:cs="Arial"/>
                <w:sz w:val="22"/>
                <w:szCs w:val="22"/>
              </w:rPr>
              <w:lastRenderedPageBreak/>
              <w:t xml:space="preserve">Bewertung und präsentieren ihre Erkenntnisse strukturiert und diskussionsorientiert vor dem Plenum. Sie vergleichen ihre Erkenntnisse und Arbeitsergebnisse mit den Präsentationsinhalten anderer Teams, stellen Bezüge zwischen den referierten Themenaspekten her und entwickeln so ein differenziertes Gesamtbild des behandelten Themas. </w:t>
            </w:r>
          </w:p>
          <w:p w14:paraId="1CF7F209" w14:textId="77777777" w:rsidR="00C17A7A" w:rsidRPr="001F3299" w:rsidRDefault="00C17A7A" w:rsidP="00225913">
            <w:pPr>
              <w:numPr>
                <w:ilvl w:val="0"/>
                <w:numId w:val="2"/>
              </w:numPr>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4E96BF59" w14:textId="0837944C" w:rsidR="001F3299" w:rsidRPr="00225913" w:rsidRDefault="001F3299" w:rsidP="001F3299">
            <w:pPr>
              <w:ind w:left="720"/>
              <w:jc w:val="both"/>
              <w:rPr>
                <w:rFonts w:ascii="Arial" w:hAnsi="Arial" w:cs="Arial"/>
              </w:rPr>
            </w:pPr>
            <w:r w:rsidRPr="002B290A">
              <w:rPr>
                <w:rFonts w:ascii="Arial" w:hAnsi="Arial" w:cs="Arial"/>
                <w:sz w:val="22"/>
                <w:szCs w:val="22"/>
              </w:rPr>
              <w:t>Die Studierenden organisieren ihre individuelle Arbeit sowie die gemeinsame Gruppenarbeit eigenständig, ergebnisorientiert und termingerecht</w:t>
            </w:r>
          </w:p>
          <w:p w14:paraId="78FA2E7F" w14:textId="77777777" w:rsidR="00225913" w:rsidRPr="001F3299" w:rsidRDefault="00225913" w:rsidP="00225913">
            <w:pPr>
              <w:numPr>
                <w:ilvl w:val="0"/>
                <w:numId w:val="2"/>
              </w:numPr>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 xml:space="preserve">sentationen konstruktiv und kooperativ </w:t>
            </w:r>
            <w:r>
              <w:rPr>
                <w:rFonts w:ascii="Arial" w:hAnsi="Arial" w:cs="Arial"/>
                <w:color w:val="000000"/>
                <w:sz w:val="22"/>
                <w:szCs w:val="22"/>
              </w:rPr>
              <w:t>F</w:t>
            </w:r>
            <w:r w:rsidRPr="00F05C91">
              <w:rPr>
                <w:rFonts w:ascii="Arial" w:hAnsi="Arial" w:cs="Arial"/>
                <w:color w:val="000000"/>
                <w:sz w:val="22"/>
                <w:szCs w:val="22"/>
              </w:rPr>
              <w:t>eedback.</w:t>
            </w:r>
          </w:p>
          <w:p w14:paraId="5EE482E7" w14:textId="30D6C83B" w:rsidR="001F3299" w:rsidRPr="00854651" w:rsidRDefault="001F3299" w:rsidP="001F3299">
            <w:pPr>
              <w:ind w:left="720"/>
              <w:jc w:val="both"/>
              <w:rPr>
                <w:rFonts w:ascii="Arial" w:hAnsi="Arial" w:cs="Arial"/>
              </w:rPr>
            </w:pPr>
            <w:r w:rsidRPr="00F05C91">
              <w:rPr>
                <w:rFonts w:ascii="Arial" w:hAnsi="Arial" w:cs="Arial"/>
                <w:sz w:val="22"/>
                <w:szCs w:val="22"/>
              </w:rPr>
              <w:t>Die Studierenden übernehmen Verantwortung für den Lernerfolg der gesamten Seminargruppe sowie ihrer thematischen Arbeitsgruppe: Sie erledigen termingerecht die von ihnen übernommenen Teilaufgaben und speisen ihre Arbeitsergebnisse zuverlässig, zielgruppengerecht und in für alle nutzbarer Form in den Arbeitsprozess der Gesamtgruppe ein. Sie arbeiten teamorientiert, kooperieren mit den anderen Studierenden in den jeweiligen Arbeitsgruppen und setzen sich konstruktiv mit Meinungen und Positionen Anderer auseinander.</w:t>
            </w:r>
          </w:p>
        </w:tc>
      </w:tr>
      <w:tr w:rsidR="00C17A7A" w:rsidRPr="00F05C91" w14:paraId="2310B5E7" w14:textId="77777777" w:rsidTr="00C17A7A">
        <w:trPr>
          <w:trHeight w:val="642"/>
        </w:trPr>
        <w:tc>
          <w:tcPr>
            <w:tcW w:w="540" w:type="dxa"/>
          </w:tcPr>
          <w:p w14:paraId="3D22525F" w14:textId="3748BDBB" w:rsidR="00C17A7A" w:rsidRPr="00F05C91" w:rsidRDefault="00C17A7A" w:rsidP="00C17A7A">
            <w:pPr>
              <w:numPr>
                <w:ilvl w:val="0"/>
                <w:numId w:val="10"/>
              </w:numPr>
              <w:rPr>
                <w:rFonts w:ascii="Arial" w:hAnsi="Arial" w:cs="Arial"/>
                <w:i/>
                <w:color w:val="000000"/>
                <w:sz w:val="22"/>
                <w:szCs w:val="22"/>
              </w:rPr>
            </w:pPr>
          </w:p>
        </w:tc>
        <w:tc>
          <w:tcPr>
            <w:tcW w:w="1980" w:type="dxa"/>
          </w:tcPr>
          <w:p w14:paraId="68BECA2B"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7A5ED4A5" w14:textId="4B30B39F" w:rsidR="00C17A7A" w:rsidRPr="00F05C91" w:rsidRDefault="00C17A7A" w:rsidP="001F3299">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 xml:space="preserve">des </w:t>
            </w:r>
            <w:r w:rsidR="001F3299">
              <w:rPr>
                <w:rFonts w:ascii="Arial" w:hAnsi="Arial" w:cs="Arial"/>
                <w:color w:val="000000"/>
                <w:sz w:val="22"/>
                <w:szCs w:val="22"/>
              </w:rPr>
              <w:t xml:space="preserve">Wahlpflichtmoduls </w:t>
            </w:r>
            <w:r w:rsidRPr="00F05C91">
              <w:rPr>
                <w:rFonts w:ascii="Arial" w:hAnsi="Arial" w:cs="Arial"/>
                <w:color w:val="000000"/>
                <w:sz w:val="22"/>
                <w:szCs w:val="22"/>
              </w:rPr>
              <w:t xml:space="preserve">setzt den erfolgreichen Abschluss der Basismodule </w:t>
            </w:r>
            <w:r w:rsidR="00B506F8">
              <w:rPr>
                <w:rFonts w:ascii="Arial" w:hAnsi="Arial" w:cs="Arial"/>
                <w:color w:val="000000"/>
                <w:sz w:val="22"/>
                <w:szCs w:val="22"/>
              </w:rPr>
              <w:t>sowie des Moduls Theoretische Grundlagen voraus</w:t>
            </w:r>
            <w:r w:rsidRPr="00F05C91">
              <w:rPr>
                <w:rFonts w:ascii="Arial" w:hAnsi="Arial" w:cs="Arial"/>
                <w:color w:val="000000"/>
                <w:sz w:val="22"/>
                <w:szCs w:val="22"/>
              </w:rPr>
              <w:t>.</w:t>
            </w:r>
          </w:p>
        </w:tc>
      </w:tr>
      <w:tr w:rsidR="00C17A7A" w:rsidRPr="00F05C91" w14:paraId="76D03397" w14:textId="77777777" w:rsidTr="00C17A7A">
        <w:trPr>
          <w:trHeight w:val="524"/>
        </w:trPr>
        <w:tc>
          <w:tcPr>
            <w:tcW w:w="540" w:type="dxa"/>
          </w:tcPr>
          <w:p w14:paraId="531F316A"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6EB788D2"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1208CDEA" w14:textId="77777777" w:rsidR="00C17A7A" w:rsidRPr="00F05C91" w:rsidRDefault="00F226FE" w:rsidP="00C17A7A">
            <w:pPr>
              <w:jc w:val="both"/>
              <w:rPr>
                <w:rFonts w:ascii="Arial" w:hAnsi="Arial" w:cs="Arial"/>
                <w:color w:val="000000"/>
                <w:sz w:val="22"/>
                <w:szCs w:val="22"/>
              </w:rPr>
            </w:pPr>
            <w:r>
              <w:rPr>
                <w:rFonts w:ascii="Arial" w:hAnsi="Arial" w:cs="Arial"/>
                <w:color w:val="000000"/>
                <w:sz w:val="22"/>
                <w:szCs w:val="22"/>
              </w:rPr>
              <w:t>4. bis</w:t>
            </w:r>
            <w:r w:rsidR="00C17A7A" w:rsidRPr="00F05C91">
              <w:rPr>
                <w:rFonts w:ascii="Arial" w:hAnsi="Arial" w:cs="Arial"/>
                <w:color w:val="000000"/>
                <w:sz w:val="22"/>
                <w:szCs w:val="22"/>
              </w:rPr>
              <w:t xml:space="preserve"> </w:t>
            </w:r>
            <w:r w:rsidR="00C17A7A">
              <w:rPr>
                <w:rFonts w:ascii="Arial" w:hAnsi="Arial" w:cs="Arial"/>
                <w:color w:val="000000"/>
                <w:sz w:val="22"/>
                <w:szCs w:val="22"/>
              </w:rPr>
              <w:t>5</w:t>
            </w:r>
            <w:r w:rsidR="00C17A7A" w:rsidRPr="00F05C91">
              <w:rPr>
                <w:rFonts w:ascii="Arial" w:hAnsi="Arial" w:cs="Arial"/>
                <w:color w:val="000000"/>
                <w:sz w:val="22"/>
                <w:szCs w:val="22"/>
              </w:rPr>
              <w:t>. Studiensemester</w:t>
            </w:r>
          </w:p>
        </w:tc>
      </w:tr>
      <w:tr w:rsidR="00C17A7A" w:rsidRPr="00F05C91" w14:paraId="501863B4" w14:textId="77777777" w:rsidTr="00C17A7A">
        <w:trPr>
          <w:trHeight w:val="641"/>
        </w:trPr>
        <w:tc>
          <w:tcPr>
            <w:tcW w:w="540" w:type="dxa"/>
          </w:tcPr>
          <w:p w14:paraId="2C5820CB" w14:textId="77777777" w:rsidR="00C17A7A" w:rsidRPr="00F05C91" w:rsidRDefault="00C17A7A" w:rsidP="00C17A7A">
            <w:pPr>
              <w:numPr>
                <w:ilvl w:val="0"/>
                <w:numId w:val="10"/>
              </w:numPr>
              <w:rPr>
                <w:rFonts w:ascii="Arial" w:hAnsi="Arial" w:cs="Arial"/>
                <w:i/>
                <w:color w:val="000000"/>
                <w:sz w:val="22"/>
                <w:szCs w:val="22"/>
              </w:rPr>
            </w:pPr>
          </w:p>
          <w:p w14:paraId="4BEEC5D1" w14:textId="77777777" w:rsidR="00C17A7A" w:rsidRPr="00F05C91" w:rsidRDefault="00C17A7A" w:rsidP="00C17A7A">
            <w:pPr>
              <w:rPr>
                <w:rFonts w:ascii="Arial" w:hAnsi="Arial" w:cs="Arial"/>
                <w:color w:val="000000"/>
                <w:sz w:val="22"/>
                <w:szCs w:val="22"/>
              </w:rPr>
            </w:pPr>
          </w:p>
        </w:tc>
        <w:tc>
          <w:tcPr>
            <w:tcW w:w="1980" w:type="dxa"/>
          </w:tcPr>
          <w:p w14:paraId="2227B400"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68312C01" w14:textId="72D611A2" w:rsidR="00C17A7A" w:rsidRPr="00F05C91" w:rsidRDefault="00C17A7A" w:rsidP="00C17A7A">
            <w:pPr>
              <w:jc w:val="both"/>
              <w:rPr>
                <w:rFonts w:ascii="Arial" w:hAnsi="Arial" w:cs="Arial"/>
                <w:color w:val="000000"/>
                <w:sz w:val="22"/>
                <w:szCs w:val="22"/>
              </w:rPr>
            </w:pPr>
            <w:r>
              <w:rPr>
                <w:rFonts w:ascii="Arial" w:hAnsi="Arial" w:cs="Arial"/>
                <w:color w:val="000000"/>
                <w:sz w:val="22"/>
                <w:szCs w:val="22"/>
              </w:rPr>
              <w:t>Lehramt</w:t>
            </w:r>
            <w:r w:rsidRPr="00F05C91">
              <w:rPr>
                <w:rFonts w:ascii="Arial" w:hAnsi="Arial" w:cs="Arial"/>
                <w:color w:val="000000"/>
                <w:sz w:val="22"/>
                <w:szCs w:val="22"/>
              </w:rPr>
              <w:t xml:space="preserve"> Geschichte</w:t>
            </w:r>
            <w:r>
              <w:rPr>
                <w:rFonts w:ascii="Arial" w:hAnsi="Arial" w:cs="Arial"/>
                <w:color w:val="000000"/>
                <w:sz w:val="22"/>
                <w:szCs w:val="22"/>
              </w:rPr>
              <w:t xml:space="preserve"> (</w:t>
            </w:r>
            <w:r w:rsidR="001F3299">
              <w:rPr>
                <w:rFonts w:ascii="Arial" w:hAnsi="Arial" w:cs="Arial"/>
                <w:color w:val="000000"/>
                <w:sz w:val="22"/>
                <w:szCs w:val="22"/>
              </w:rPr>
              <w:t>Realschulen</w:t>
            </w:r>
            <w:r>
              <w:rPr>
                <w:rFonts w:ascii="Arial" w:hAnsi="Arial" w:cs="Arial"/>
                <w:color w:val="000000"/>
                <w:sz w:val="22"/>
                <w:szCs w:val="22"/>
              </w:rPr>
              <w:t>)</w:t>
            </w:r>
          </w:p>
          <w:p w14:paraId="4172118F" w14:textId="77777777" w:rsidR="00C17A7A" w:rsidRPr="00F05C91" w:rsidRDefault="00C17A7A" w:rsidP="00F226FE">
            <w:pPr>
              <w:jc w:val="both"/>
              <w:rPr>
                <w:rFonts w:ascii="Arial" w:hAnsi="Arial" w:cs="Arial"/>
                <w:color w:val="000000"/>
                <w:sz w:val="22"/>
                <w:szCs w:val="22"/>
              </w:rPr>
            </w:pPr>
          </w:p>
        </w:tc>
      </w:tr>
      <w:tr w:rsidR="00C17A7A" w:rsidRPr="00F05C91" w14:paraId="29FCD558" w14:textId="77777777" w:rsidTr="00C17A7A">
        <w:trPr>
          <w:trHeight w:val="170"/>
        </w:trPr>
        <w:tc>
          <w:tcPr>
            <w:tcW w:w="540" w:type="dxa"/>
          </w:tcPr>
          <w:p w14:paraId="52B5D88A"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25411268"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leistungen</w:t>
            </w:r>
          </w:p>
        </w:tc>
        <w:tc>
          <w:tcPr>
            <w:tcW w:w="7414" w:type="dxa"/>
          </w:tcPr>
          <w:p w14:paraId="4C6BE550" w14:textId="385C3895" w:rsidR="00C17A7A" w:rsidRPr="00F05C91" w:rsidRDefault="00F226FE" w:rsidP="00C17A7A">
            <w:pPr>
              <w:jc w:val="both"/>
              <w:rPr>
                <w:rFonts w:ascii="Arial" w:hAnsi="Arial" w:cs="Arial"/>
                <w:color w:val="000000"/>
                <w:sz w:val="22"/>
                <w:szCs w:val="22"/>
              </w:rPr>
            </w:pPr>
            <w:r>
              <w:rPr>
                <w:rFonts w:ascii="Arial" w:hAnsi="Arial" w:cs="Arial"/>
                <w:color w:val="000000"/>
                <w:sz w:val="22"/>
                <w:szCs w:val="22"/>
              </w:rPr>
              <w:t xml:space="preserve">Mündliche Prüfung (15-30 Minuten) oder </w:t>
            </w:r>
            <w:r w:rsidR="00C17A7A">
              <w:rPr>
                <w:rFonts w:ascii="Arial" w:hAnsi="Arial" w:cs="Arial"/>
                <w:color w:val="000000"/>
                <w:sz w:val="22"/>
                <w:szCs w:val="22"/>
              </w:rPr>
              <w:t xml:space="preserve">Klausur (60-90 Min.) </w:t>
            </w:r>
            <w:r>
              <w:rPr>
                <w:rFonts w:ascii="Arial" w:hAnsi="Arial" w:cs="Arial"/>
                <w:color w:val="000000"/>
                <w:sz w:val="22"/>
                <w:szCs w:val="22"/>
              </w:rPr>
              <w:t>und</w:t>
            </w:r>
            <w:r w:rsidR="00C17A7A">
              <w:rPr>
                <w:rFonts w:ascii="Arial" w:hAnsi="Arial" w:cs="Arial"/>
                <w:color w:val="000000"/>
                <w:sz w:val="22"/>
                <w:szCs w:val="22"/>
              </w:rPr>
              <w:t xml:space="preserve"> </w:t>
            </w:r>
            <w:r>
              <w:rPr>
                <w:rFonts w:ascii="Arial" w:hAnsi="Arial" w:cs="Arial"/>
                <w:color w:val="000000"/>
                <w:sz w:val="22"/>
                <w:szCs w:val="22"/>
              </w:rPr>
              <w:t xml:space="preserve">Hausarbeit </w:t>
            </w:r>
            <w:r w:rsidR="00C17A7A">
              <w:rPr>
                <w:rFonts w:ascii="Arial" w:hAnsi="Arial" w:cs="Arial"/>
                <w:color w:val="000000"/>
                <w:sz w:val="22"/>
                <w:szCs w:val="22"/>
              </w:rPr>
              <w:t>(</w:t>
            </w:r>
            <w:r w:rsidR="00B506F8">
              <w:rPr>
                <w:rFonts w:ascii="Arial" w:hAnsi="Arial" w:cs="Arial"/>
                <w:color w:val="000000"/>
                <w:sz w:val="22"/>
                <w:szCs w:val="22"/>
              </w:rPr>
              <w:t xml:space="preserve">10-15 </w:t>
            </w:r>
            <w:r>
              <w:rPr>
                <w:rFonts w:ascii="Arial" w:hAnsi="Arial" w:cs="Arial"/>
                <w:color w:val="000000"/>
                <w:sz w:val="22"/>
                <w:szCs w:val="22"/>
              </w:rPr>
              <w:t>Seiten)</w:t>
            </w:r>
          </w:p>
          <w:p w14:paraId="62491D7B" w14:textId="77777777" w:rsidR="00C17A7A" w:rsidRPr="00F05C91" w:rsidRDefault="00C17A7A" w:rsidP="00C17A7A">
            <w:pPr>
              <w:jc w:val="both"/>
              <w:rPr>
                <w:rFonts w:ascii="Arial" w:hAnsi="Arial" w:cs="Arial"/>
                <w:color w:val="000000"/>
                <w:sz w:val="22"/>
                <w:szCs w:val="22"/>
              </w:rPr>
            </w:pPr>
          </w:p>
        </w:tc>
      </w:tr>
      <w:tr w:rsidR="00C17A7A" w:rsidRPr="00F05C91" w14:paraId="41BBAA4A" w14:textId="77777777" w:rsidTr="00C17A7A">
        <w:trPr>
          <w:trHeight w:val="567"/>
        </w:trPr>
        <w:tc>
          <w:tcPr>
            <w:tcW w:w="540" w:type="dxa"/>
          </w:tcPr>
          <w:p w14:paraId="63916CC1"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5D061582"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4D73FD8F" w14:textId="77777777" w:rsidR="00C17A7A" w:rsidRDefault="00F226FE" w:rsidP="00C17A7A">
            <w:pPr>
              <w:jc w:val="both"/>
              <w:rPr>
                <w:rFonts w:ascii="Arial" w:hAnsi="Arial" w:cs="Arial"/>
                <w:color w:val="000000"/>
                <w:sz w:val="22"/>
                <w:szCs w:val="22"/>
              </w:rPr>
            </w:pPr>
            <w:r>
              <w:rPr>
                <w:rFonts w:ascii="Arial" w:hAnsi="Arial" w:cs="Arial"/>
                <w:color w:val="000000"/>
                <w:sz w:val="22"/>
                <w:szCs w:val="22"/>
              </w:rPr>
              <w:t>Mündliche Prüfung oder Klausur 40%</w:t>
            </w:r>
          </w:p>
          <w:p w14:paraId="75D32EE9" w14:textId="77777777" w:rsidR="00C17A7A" w:rsidRPr="00F05C91" w:rsidRDefault="00F226FE" w:rsidP="00C17A7A">
            <w:pPr>
              <w:jc w:val="both"/>
              <w:rPr>
                <w:rFonts w:ascii="Arial" w:hAnsi="Arial" w:cs="Arial"/>
                <w:color w:val="000000"/>
                <w:sz w:val="22"/>
                <w:szCs w:val="22"/>
              </w:rPr>
            </w:pPr>
            <w:r>
              <w:rPr>
                <w:rFonts w:ascii="Arial" w:hAnsi="Arial" w:cs="Arial"/>
                <w:color w:val="000000"/>
                <w:sz w:val="22"/>
                <w:szCs w:val="22"/>
              </w:rPr>
              <w:t>Hausarbeit 60%</w:t>
            </w:r>
          </w:p>
        </w:tc>
      </w:tr>
      <w:tr w:rsidR="00C17A7A" w:rsidRPr="00F05C91" w14:paraId="6E503FA0" w14:textId="77777777" w:rsidTr="00C17A7A">
        <w:trPr>
          <w:trHeight w:val="404"/>
        </w:trPr>
        <w:tc>
          <w:tcPr>
            <w:tcW w:w="540" w:type="dxa"/>
          </w:tcPr>
          <w:p w14:paraId="5780A648"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D780A58"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0131CB48" w14:textId="196F6692"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Jedes Semester</w:t>
            </w:r>
            <w:r w:rsidR="001F3299">
              <w:rPr>
                <w:rFonts w:ascii="Arial" w:hAnsi="Arial" w:cs="Arial"/>
                <w:color w:val="000000"/>
                <w:sz w:val="22"/>
                <w:szCs w:val="22"/>
              </w:rPr>
              <w:t xml:space="preserve"> (Vorlesung und Proseminar) bzw. Sommersemester (Epochenübergreifende Lektüreübung)</w:t>
            </w:r>
          </w:p>
        </w:tc>
      </w:tr>
      <w:tr w:rsidR="00C17A7A" w:rsidRPr="00F05C91" w14:paraId="6CF856E0" w14:textId="77777777" w:rsidTr="00C17A7A">
        <w:trPr>
          <w:trHeight w:val="567"/>
        </w:trPr>
        <w:tc>
          <w:tcPr>
            <w:tcW w:w="540" w:type="dxa"/>
          </w:tcPr>
          <w:p w14:paraId="17A5DF5B" w14:textId="77777777" w:rsidR="00C17A7A" w:rsidRPr="00F05C91" w:rsidRDefault="00C17A7A" w:rsidP="00C17A7A">
            <w:pPr>
              <w:numPr>
                <w:ilvl w:val="0"/>
                <w:numId w:val="10"/>
              </w:numPr>
              <w:rPr>
                <w:rFonts w:ascii="Arial" w:hAnsi="Arial" w:cs="Arial"/>
                <w:color w:val="000000"/>
                <w:sz w:val="22"/>
                <w:szCs w:val="22"/>
              </w:rPr>
            </w:pPr>
          </w:p>
        </w:tc>
        <w:tc>
          <w:tcPr>
            <w:tcW w:w="1980" w:type="dxa"/>
          </w:tcPr>
          <w:p w14:paraId="5176593C"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444A2EF5"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Zweimal</w:t>
            </w:r>
          </w:p>
        </w:tc>
      </w:tr>
      <w:tr w:rsidR="00C17A7A" w:rsidRPr="00F05C91" w14:paraId="178DD8B2" w14:textId="77777777" w:rsidTr="00C17A7A">
        <w:trPr>
          <w:trHeight w:val="567"/>
        </w:trPr>
        <w:tc>
          <w:tcPr>
            <w:tcW w:w="540" w:type="dxa"/>
          </w:tcPr>
          <w:p w14:paraId="0E29C278"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3162911"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34326936" w14:textId="6EF891E9"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 xml:space="preserve">Präsenzzeit: </w:t>
            </w:r>
            <w:r w:rsidR="00BD69F6">
              <w:rPr>
                <w:rFonts w:ascii="Arial" w:hAnsi="Arial" w:cs="Arial"/>
                <w:color w:val="000000"/>
                <w:sz w:val="22"/>
                <w:szCs w:val="22"/>
              </w:rPr>
              <w:t>9</w:t>
            </w:r>
            <w:r>
              <w:rPr>
                <w:rFonts w:ascii="Arial" w:hAnsi="Arial" w:cs="Arial"/>
                <w:color w:val="000000"/>
                <w:sz w:val="22"/>
                <w:szCs w:val="22"/>
              </w:rPr>
              <w:t>0</w:t>
            </w:r>
            <w:r w:rsidRPr="00F05C91">
              <w:rPr>
                <w:rFonts w:ascii="Arial" w:hAnsi="Arial" w:cs="Arial"/>
                <w:color w:val="000000"/>
                <w:sz w:val="22"/>
                <w:szCs w:val="22"/>
              </w:rPr>
              <w:t xml:space="preserve"> Stunden</w:t>
            </w:r>
          </w:p>
          <w:p w14:paraId="0CFB1629" w14:textId="19F11470" w:rsidR="00C17A7A" w:rsidRPr="00F05C91" w:rsidRDefault="00C17A7A" w:rsidP="00BD69F6">
            <w:pPr>
              <w:jc w:val="both"/>
              <w:rPr>
                <w:rFonts w:ascii="Arial" w:hAnsi="Arial" w:cs="Arial"/>
                <w:color w:val="000000"/>
                <w:sz w:val="22"/>
                <w:szCs w:val="22"/>
              </w:rPr>
            </w:pPr>
            <w:r w:rsidRPr="00F05C91">
              <w:rPr>
                <w:rFonts w:ascii="Arial" w:hAnsi="Arial" w:cs="Arial"/>
                <w:color w:val="000000"/>
                <w:sz w:val="22"/>
                <w:szCs w:val="22"/>
              </w:rPr>
              <w:t xml:space="preserve">Eigenstudium: </w:t>
            </w:r>
            <w:r w:rsidR="00BD69F6">
              <w:rPr>
                <w:rFonts w:ascii="Arial" w:hAnsi="Arial" w:cs="Arial"/>
                <w:color w:val="000000"/>
                <w:sz w:val="22"/>
                <w:szCs w:val="22"/>
              </w:rPr>
              <w:t>36</w:t>
            </w:r>
            <w:r w:rsidR="00F226FE">
              <w:rPr>
                <w:rFonts w:ascii="Arial" w:hAnsi="Arial" w:cs="Arial"/>
                <w:color w:val="000000"/>
                <w:sz w:val="22"/>
                <w:szCs w:val="22"/>
              </w:rPr>
              <w:t>0</w:t>
            </w:r>
            <w:r w:rsidRPr="00F05C91">
              <w:rPr>
                <w:rFonts w:ascii="Arial" w:hAnsi="Arial" w:cs="Arial"/>
                <w:color w:val="000000"/>
                <w:sz w:val="22"/>
                <w:szCs w:val="22"/>
              </w:rPr>
              <w:t xml:space="preserve"> Stunden</w:t>
            </w:r>
          </w:p>
        </w:tc>
      </w:tr>
      <w:tr w:rsidR="00C17A7A" w:rsidRPr="00F05C91" w14:paraId="1D3A9FB3" w14:textId="77777777" w:rsidTr="00C17A7A">
        <w:trPr>
          <w:trHeight w:val="282"/>
        </w:trPr>
        <w:tc>
          <w:tcPr>
            <w:tcW w:w="540" w:type="dxa"/>
          </w:tcPr>
          <w:p w14:paraId="37BEE82D"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31DDD313"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r>
            <w:r w:rsidRPr="00F05C91">
              <w:rPr>
                <w:rFonts w:ascii="Arial" w:hAnsi="Arial" w:cs="Arial"/>
                <w:b/>
                <w:color w:val="000000"/>
                <w:sz w:val="22"/>
                <w:szCs w:val="22"/>
              </w:rPr>
              <w:lastRenderedPageBreak/>
              <w:t>Moduls</w:t>
            </w:r>
          </w:p>
        </w:tc>
        <w:tc>
          <w:tcPr>
            <w:tcW w:w="7414" w:type="dxa"/>
          </w:tcPr>
          <w:p w14:paraId="25F759BE"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lastRenderedPageBreak/>
              <w:t xml:space="preserve">Ein </w:t>
            </w:r>
            <w:r w:rsidR="00F226FE">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C17A7A" w:rsidRPr="00F05C91" w14:paraId="666591E7" w14:textId="77777777" w:rsidTr="00C17A7A">
        <w:trPr>
          <w:cantSplit/>
          <w:trHeight w:val="182"/>
        </w:trPr>
        <w:tc>
          <w:tcPr>
            <w:tcW w:w="540" w:type="dxa"/>
          </w:tcPr>
          <w:p w14:paraId="6D0D490D"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31B86C50"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0B2004D2" w14:textId="00EDE982"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sidR="00F34EF3">
              <w:rPr>
                <w:rFonts w:ascii="Arial" w:hAnsi="Arial" w:cs="Arial"/>
                <w:color w:val="000000"/>
                <w:sz w:val="22"/>
                <w:szCs w:val="22"/>
              </w:rPr>
              <w:t>en</w:t>
            </w:r>
            <w:r w:rsidRPr="00F05C91">
              <w:rPr>
                <w:rFonts w:ascii="Arial" w:hAnsi="Arial" w:cs="Arial"/>
                <w:color w:val="000000"/>
                <w:sz w:val="22"/>
                <w:szCs w:val="22"/>
              </w:rPr>
              <w:t xml:space="preserve"> Deutsch.</w:t>
            </w:r>
          </w:p>
        </w:tc>
      </w:tr>
      <w:tr w:rsidR="00C17A7A" w:rsidRPr="00F05C91" w14:paraId="0CD7F674" w14:textId="77777777" w:rsidTr="00C17A7A">
        <w:trPr>
          <w:trHeight w:val="421"/>
        </w:trPr>
        <w:tc>
          <w:tcPr>
            <w:tcW w:w="540" w:type="dxa"/>
            <w:tcBorders>
              <w:top w:val="single" w:sz="4" w:space="0" w:color="auto"/>
              <w:left w:val="single" w:sz="4" w:space="0" w:color="auto"/>
              <w:bottom w:val="single" w:sz="4" w:space="0" w:color="auto"/>
              <w:right w:val="single" w:sz="4" w:space="0" w:color="auto"/>
            </w:tcBorders>
          </w:tcPr>
          <w:p w14:paraId="619B2BCC" w14:textId="77777777" w:rsidR="00C17A7A" w:rsidRPr="00F05C91" w:rsidRDefault="00C17A7A" w:rsidP="00C17A7A">
            <w:pPr>
              <w:numPr>
                <w:ilvl w:val="0"/>
                <w:numId w:val="10"/>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8EC2BFF"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376084EB" w14:textId="5857DBD0" w:rsidR="00C17A7A" w:rsidRPr="00F05C91" w:rsidRDefault="00C17A7A" w:rsidP="00BD69F6">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der Vorlesung und der zugehörigen Lektüreeinheit rechtzeitig</w:t>
            </w:r>
            <w:r w:rsidRPr="00F05C91">
              <w:rPr>
                <w:rFonts w:ascii="Arial" w:hAnsi="Arial" w:cs="Arial"/>
                <w:color w:val="000000"/>
                <w:sz w:val="22"/>
                <w:szCs w:val="22"/>
              </w:rPr>
              <w:t xml:space="preserve"> </w:t>
            </w:r>
            <w:r>
              <w:rPr>
                <w:rFonts w:ascii="Arial" w:hAnsi="Arial" w:cs="Arial"/>
                <w:color w:val="000000"/>
                <w:sz w:val="22"/>
                <w:szCs w:val="22"/>
              </w:rPr>
              <w:t>im Vorlesungsverzeichnis (</w:t>
            </w:r>
            <w:hyperlink r:id="rId51" w:history="1">
              <w:r w:rsidR="00BD69F6" w:rsidRPr="00F05C91">
                <w:rPr>
                  <w:rStyle w:val="Link"/>
                  <w:rFonts w:ascii="Arial" w:hAnsi="Arial" w:cs="Arial"/>
                  <w:sz w:val="22"/>
                  <w:szCs w:val="22"/>
                </w:rPr>
                <w:t>UNIVIS</w:t>
              </w:r>
            </w:hyperlink>
            <w:r w:rsidR="00BD69F6">
              <w:rPr>
                <w:rFonts w:ascii="Arial" w:hAnsi="Arial" w:cs="Arial"/>
                <w:color w:val="000000"/>
                <w:sz w:val="22"/>
                <w:szCs w:val="22"/>
              </w:rPr>
              <w:t>,</w:t>
            </w:r>
            <w:r w:rsidR="00BD69F6" w:rsidRPr="00F05C91">
              <w:rPr>
                <w:rFonts w:ascii="Arial" w:hAnsi="Arial" w:cs="Arial"/>
                <w:color w:val="000000"/>
                <w:sz w:val="22"/>
                <w:szCs w:val="22"/>
              </w:rPr>
              <w:t xml:space="preserve"> </w:t>
            </w:r>
            <w:hyperlink r:id="rId52" w:history="1">
              <w:r w:rsidR="00BD69F6" w:rsidRPr="00720BB7">
                <w:rPr>
                  <w:rStyle w:val="Link"/>
                  <w:rFonts w:ascii="Arial" w:hAnsi="Arial" w:cs="Arial"/>
                  <w:sz w:val="22"/>
                  <w:szCs w:val="22"/>
                </w:rPr>
                <w:t>Homepage</w:t>
              </w:r>
            </w:hyperlink>
            <w:r w:rsidR="00BD69F6" w:rsidRPr="00F05C91">
              <w:rPr>
                <w:rFonts w:ascii="Arial" w:hAnsi="Arial" w:cs="Arial"/>
                <w:color w:val="000000"/>
                <w:sz w:val="22"/>
                <w:szCs w:val="22"/>
              </w:rPr>
              <w:t xml:space="preserve"> des Lehrstuhls</w:t>
            </w:r>
            <w:r w:rsidR="00BD69F6">
              <w:rPr>
                <w:rFonts w:ascii="Arial" w:hAnsi="Arial" w:cs="Arial"/>
                <w:color w:val="000000"/>
                <w:sz w:val="22"/>
                <w:szCs w:val="22"/>
              </w:rPr>
              <w:t xml:space="preserve"> und/oder der Professur</w:t>
            </w:r>
            <w:r w:rsidR="00BD69F6" w:rsidRPr="00F05C91">
              <w:rPr>
                <w:rFonts w:ascii="Arial" w:hAnsi="Arial" w:cs="Arial"/>
                <w:color w:val="000000"/>
                <w:sz w:val="22"/>
                <w:szCs w:val="22"/>
              </w:rPr>
              <w:t xml:space="preserve"> für </w:t>
            </w:r>
            <w:r w:rsidR="00BD69F6">
              <w:rPr>
                <w:rFonts w:ascii="Arial" w:hAnsi="Arial" w:cs="Arial"/>
                <w:color w:val="000000"/>
                <w:sz w:val="22"/>
                <w:szCs w:val="22"/>
              </w:rPr>
              <w:t>Alte</w:t>
            </w:r>
            <w:r w:rsidR="00BD69F6" w:rsidRPr="00F05C91">
              <w:rPr>
                <w:rFonts w:ascii="Arial" w:hAnsi="Arial" w:cs="Arial"/>
                <w:color w:val="000000"/>
                <w:sz w:val="22"/>
                <w:szCs w:val="22"/>
              </w:rPr>
              <w:t xml:space="preserve"> Geschichte</w:t>
            </w:r>
            <w:r w:rsidR="00BD69F6">
              <w:rPr>
                <w:rFonts w:ascii="Arial" w:hAnsi="Arial" w:cs="Arial"/>
                <w:color w:val="000000"/>
                <w:sz w:val="22"/>
                <w:szCs w:val="22"/>
              </w:rPr>
              <w:t xml:space="preserve">, </w:t>
            </w:r>
            <w:hyperlink r:id="rId53" w:history="1">
              <w:r w:rsidR="00BD69F6" w:rsidRPr="00720BB7">
                <w:rPr>
                  <w:rStyle w:val="Link"/>
                  <w:rFonts w:ascii="Arial" w:hAnsi="Arial" w:cs="Arial"/>
                  <w:sz w:val="22"/>
                  <w:szCs w:val="22"/>
                </w:rPr>
                <w:t>Homepage</w:t>
              </w:r>
            </w:hyperlink>
            <w:r w:rsidR="00BD69F6" w:rsidRPr="00F05C91">
              <w:rPr>
                <w:rFonts w:ascii="Arial" w:hAnsi="Arial" w:cs="Arial"/>
                <w:color w:val="000000"/>
                <w:sz w:val="22"/>
                <w:szCs w:val="22"/>
              </w:rPr>
              <w:t xml:space="preserve"> des Lehrstuhls</w:t>
            </w:r>
            <w:r w:rsidR="00BD69F6">
              <w:rPr>
                <w:rFonts w:ascii="Arial" w:hAnsi="Arial" w:cs="Arial"/>
                <w:color w:val="000000"/>
                <w:sz w:val="22"/>
                <w:szCs w:val="22"/>
              </w:rPr>
              <w:t xml:space="preserve"> für Mittelalterliche</w:t>
            </w:r>
            <w:r w:rsidR="00BD69F6" w:rsidRPr="00F05C91">
              <w:rPr>
                <w:rFonts w:ascii="Arial" w:hAnsi="Arial" w:cs="Arial"/>
                <w:color w:val="000000"/>
                <w:sz w:val="22"/>
                <w:szCs w:val="22"/>
              </w:rPr>
              <w:t xml:space="preserve"> Geschichte</w:t>
            </w:r>
            <w:r w:rsidR="00BD69F6">
              <w:rPr>
                <w:rFonts w:ascii="Arial" w:hAnsi="Arial" w:cs="Arial"/>
                <w:color w:val="000000"/>
                <w:sz w:val="22"/>
                <w:szCs w:val="22"/>
              </w:rPr>
              <w:t xml:space="preserve">, </w:t>
            </w:r>
            <w:hyperlink r:id="rId54" w:history="1">
              <w:r w:rsidR="00BD69F6" w:rsidRPr="00812EB9">
                <w:rPr>
                  <w:rStyle w:val="Link"/>
                  <w:rFonts w:ascii="Arial" w:hAnsi="Arial" w:cs="Arial"/>
                  <w:sz w:val="22"/>
                  <w:szCs w:val="22"/>
                </w:rPr>
                <w:t>Homepage</w:t>
              </w:r>
            </w:hyperlink>
            <w:r w:rsidR="00BD69F6" w:rsidRPr="00F05C91">
              <w:rPr>
                <w:rFonts w:ascii="Arial" w:hAnsi="Arial" w:cs="Arial"/>
                <w:color w:val="000000"/>
                <w:sz w:val="22"/>
                <w:szCs w:val="22"/>
              </w:rPr>
              <w:t xml:space="preserve"> des Lehrstuhls</w:t>
            </w:r>
            <w:r w:rsidR="00BD69F6">
              <w:rPr>
                <w:rFonts w:ascii="Arial" w:hAnsi="Arial" w:cs="Arial"/>
                <w:color w:val="000000"/>
                <w:sz w:val="22"/>
                <w:szCs w:val="22"/>
              </w:rPr>
              <w:t xml:space="preserve"> für </w:t>
            </w:r>
            <w:r w:rsidR="00BD69F6" w:rsidRPr="00F05C91">
              <w:rPr>
                <w:rFonts w:ascii="Arial" w:hAnsi="Arial" w:cs="Arial"/>
                <w:color w:val="000000"/>
                <w:sz w:val="22"/>
                <w:szCs w:val="22"/>
              </w:rPr>
              <w:t>Geschichte</w:t>
            </w:r>
            <w:r w:rsidR="00BD69F6">
              <w:rPr>
                <w:rFonts w:ascii="Arial" w:hAnsi="Arial" w:cs="Arial"/>
                <w:color w:val="000000"/>
                <w:sz w:val="22"/>
                <w:szCs w:val="22"/>
              </w:rPr>
              <w:t xml:space="preserve"> der Frühen Neuzeit,</w:t>
            </w:r>
            <w:r w:rsidR="00BD69F6" w:rsidRPr="00F05C91">
              <w:rPr>
                <w:rFonts w:ascii="Arial" w:hAnsi="Arial" w:cs="Arial"/>
                <w:color w:val="000000"/>
                <w:sz w:val="22"/>
                <w:szCs w:val="22"/>
              </w:rPr>
              <w:t xml:space="preserve"> </w:t>
            </w:r>
            <w:hyperlink r:id="rId55" w:anchor="proseminare" w:history="1">
              <w:r w:rsidR="00BD69F6" w:rsidRPr="00F05C91">
                <w:rPr>
                  <w:rStyle w:val="Link"/>
                  <w:rFonts w:ascii="Arial" w:hAnsi="Arial" w:cs="Arial"/>
                  <w:sz w:val="22"/>
                  <w:szCs w:val="22"/>
                </w:rPr>
                <w:t>Homepage</w:t>
              </w:r>
            </w:hyperlink>
            <w:r w:rsidR="00BD69F6" w:rsidRPr="00F05C91">
              <w:rPr>
                <w:rFonts w:ascii="Arial" w:hAnsi="Arial" w:cs="Arial"/>
                <w:color w:val="000000"/>
                <w:sz w:val="22"/>
                <w:szCs w:val="22"/>
              </w:rPr>
              <w:t xml:space="preserve"> des Lehrstuhls für Neueste und Zeitgeschichte, </w:t>
            </w:r>
            <w:hyperlink r:id="rId56" w:anchor="proseminare" w:history="1">
              <w:r w:rsidR="00BD69F6" w:rsidRPr="00F05C91">
                <w:rPr>
                  <w:rStyle w:val="Link"/>
                  <w:rFonts w:ascii="Arial" w:hAnsi="Arial" w:cs="Arial"/>
                  <w:sz w:val="22"/>
                  <w:szCs w:val="22"/>
                </w:rPr>
                <w:t>Homepage</w:t>
              </w:r>
            </w:hyperlink>
            <w:r w:rsidR="00BD69F6" w:rsidRPr="00F05C91">
              <w:rPr>
                <w:rFonts w:ascii="Arial" w:hAnsi="Arial" w:cs="Arial"/>
                <w:color w:val="000000"/>
                <w:sz w:val="22"/>
                <w:szCs w:val="22"/>
              </w:rPr>
              <w:t xml:space="preserve"> des Lehrstuhls für Bayerische und Fränkische Landesgeschichte oder </w:t>
            </w:r>
            <w:hyperlink r:id="rId57" w:anchor="proseminare" w:history="1">
              <w:r w:rsidR="00BD69F6" w:rsidRPr="00F05C91">
                <w:rPr>
                  <w:rStyle w:val="Link"/>
                  <w:rFonts w:ascii="Arial" w:hAnsi="Arial" w:cs="Arial"/>
                  <w:sz w:val="22"/>
                  <w:szCs w:val="22"/>
                </w:rPr>
                <w:t>Homepage</w:t>
              </w:r>
            </w:hyperlink>
            <w:r w:rsidR="00BD69F6" w:rsidRPr="00F05C91">
              <w:rPr>
                <w:rFonts w:ascii="Arial" w:hAnsi="Arial" w:cs="Arial"/>
                <w:color w:val="000000"/>
                <w:sz w:val="22"/>
                <w:szCs w:val="22"/>
              </w:rPr>
              <w:t xml:space="preserve"> des </w:t>
            </w:r>
            <w:r w:rsidR="00BD69F6">
              <w:rPr>
                <w:rFonts w:ascii="Arial" w:hAnsi="Arial" w:cs="Arial"/>
                <w:color w:val="000000"/>
                <w:sz w:val="22"/>
                <w:szCs w:val="22"/>
              </w:rPr>
              <w:t>Lehrstuhls für Neuere und Neueste Geschichte mit dem Schwerpunkt der Geschichte Osteuropas</w:t>
            </w:r>
            <w:r>
              <w:rPr>
                <w:rFonts w:ascii="Arial" w:hAnsi="Arial" w:cs="Arial"/>
                <w:color w:val="000000"/>
                <w:sz w:val="22"/>
                <w:szCs w:val="22"/>
              </w:rPr>
              <w:t xml:space="preserve">) </w:t>
            </w:r>
            <w:r w:rsidRPr="00F05C91">
              <w:rPr>
                <w:rFonts w:ascii="Arial" w:hAnsi="Arial" w:cs="Arial"/>
                <w:color w:val="000000"/>
                <w:sz w:val="22"/>
                <w:szCs w:val="22"/>
              </w:rPr>
              <w:t>bekannt gegeben</w:t>
            </w:r>
            <w:r>
              <w:rPr>
                <w:rFonts w:ascii="Arial" w:hAnsi="Arial" w:cs="Arial"/>
                <w:color w:val="000000"/>
                <w:sz w:val="22"/>
                <w:szCs w:val="22"/>
              </w:rPr>
              <w:t>.</w:t>
            </w:r>
          </w:p>
        </w:tc>
      </w:tr>
    </w:tbl>
    <w:p w14:paraId="541673C4" w14:textId="77777777" w:rsidR="00C17A7A" w:rsidRDefault="00C17A7A" w:rsidP="00BD11C3"/>
    <w:p w14:paraId="10DE3E03" w14:textId="77777777" w:rsidR="00C001BE" w:rsidRDefault="00C001BE" w:rsidP="00BD11C3"/>
    <w:p w14:paraId="38FDA141" w14:textId="77777777" w:rsidR="00C001BE" w:rsidRDefault="00C001BE" w:rsidP="00BD11C3"/>
    <w:p w14:paraId="751FFBDF" w14:textId="77777777" w:rsidR="00C001BE" w:rsidRDefault="00C001BE" w:rsidP="00BD11C3"/>
    <w:p w14:paraId="670EA23B" w14:textId="77777777" w:rsidR="00C001BE" w:rsidRDefault="00C001BE" w:rsidP="00BD11C3"/>
    <w:p w14:paraId="377293F7" w14:textId="77777777" w:rsidR="00C001BE" w:rsidRDefault="00C001BE" w:rsidP="00BD11C3"/>
    <w:p w14:paraId="41A33F1A" w14:textId="77777777" w:rsidR="00C001BE" w:rsidRDefault="00C001BE" w:rsidP="00BD11C3"/>
    <w:p w14:paraId="2EB89027" w14:textId="77777777" w:rsidR="00C001BE" w:rsidRDefault="00C001BE" w:rsidP="00BD11C3"/>
    <w:p w14:paraId="797EFB7C" w14:textId="77777777" w:rsidR="00C001BE" w:rsidRDefault="00C001BE" w:rsidP="00BD11C3"/>
    <w:p w14:paraId="1782C3A7" w14:textId="77777777" w:rsidR="00C001BE" w:rsidRDefault="00C001BE" w:rsidP="00BD11C3"/>
    <w:p w14:paraId="0E989E09" w14:textId="77777777" w:rsidR="00C001BE" w:rsidRDefault="00C001BE" w:rsidP="00BD11C3"/>
    <w:p w14:paraId="0FF373DF" w14:textId="77777777" w:rsidR="00C001BE" w:rsidRDefault="00C001BE" w:rsidP="00BD11C3"/>
    <w:p w14:paraId="09B0F91F" w14:textId="77777777" w:rsidR="00C001BE" w:rsidRDefault="00C001BE" w:rsidP="00BD11C3"/>
    <w:p w14:paraId="6551DC32" w14:textId="77777777" w:rsidR="00C001BE" w:rsidRDefault="00C001BE" w:rsidP="00BD11C3"/>
    <w:p w14:paraId="10796460" w14:textId="77777777" w:rsidR="00C001BE" w:rsidRDefault="00C001BE" w:rsidP="00BD11C3"/>
    <w:p w14:paraId="1C0C742B" w14:textId="77777777" w:rsidR="00C001BE" w:rsidRDefault="00C001BE" w:rsidP="00BD11C3"/>
    <w:p w14:paraId="24D15F6D" w14:textId="77777777" w:rsidR="00C001BE" w:rsidRDefault="00C001BE" w:rsidP="00BD11C3"/>
    <w:p w14:paraId="0F46AF38" w14:textId="77777777" w:rsidR="00C001BE" w:rsidRDefault="00C001BE" w:rsidP="00BD11C3"/>
    <w:p w14:paraId="25BCA9EC" w14:textId="77777777" w:rsidR="00C001BE" w:rsidRDefault="00C001BE" w:rsidP="00BD11C3"/>
    <w:p w14:paraId="51CF8D83" w14:textId="77777777" w:rsidR="00C001BE" w:rsidRDefault="00C001BE" w:rsidP="00BD11C3"/>
    <w:p w14:paraId="2274BF12" w14:textId="77777777" w:rsidR="00C001BE" w:rsidRDefault="00C001BE" w:rsidP="00BD11C3"/>
    <w:p w14:paraId="73D2DF44" w14:textId="77777777" w:rsidR="00C001BE" w:rsidRDefault="00C001BE" w:rsidP="00BD11C3"/>
    <w:p w14:paraId="7BCC29B6" w14:textId="77777777" w:rsidR="00C001BE" w:rsidRDefault="00C001BE" w:rsidP="00BD11C3"/>
    <w:p w14:paraId="62692E9D" w14:textId="77777777" w:rsidR="00C001BE" w:rsidRDefault="00C001BE" w:rsidP="00BD11C3"/>
    <w:p w14:paraId="782E34D8" w14:textId="77777777" w:rsidR="00C001BE" w:rsidRDefault="00C001BE" w:rsidP="00BD11C3"/>
    <w:p w14:paraId="1FAE2D52" w14:textId="77777777" w:rsidR="00C001BE" w:rsidRDefault="00C001BE" w:rsidP="00BD11C3"/>
    <w:p w14:paraId="780D5729" w14:textId="77777777" w:rsidR="00C001BE" w:rsidRDefault="00C001BE" w:rsidP="00BD11C3"/>
    <w:p w14:paraId="32D5BED3" w14:textId="77777777" w:rsidR="00C001BE" w:rsidRDefault="00C001BE" w:rsidP="00BD11C3"/>
    <w:p w14:paraId="4D06731A" w14:textId="77777777" w:rsidR="00C001BE" w:rsidRDefault="00C001BE" w:rsidP="00BD11C3"/>
    <w:p w14:paraId="0B7A8D1B" w14:textId="77777777" w:rsidR="00C001BE" w:rsidRDefault="00C001BE" w:rsidP="00BD11C3"/>
    <w:p w14:paraId="7784046B" w14:textId="77777777" w:rsidR="00C001BE" w:rsidRDefault="00C001BE" w:rsidP="00BD11C3"/>
    <w:p w14:paraId="1EAA853E" w14:textId="77777777" w:rsidR="00C001BE" w:rsidRDefault="00C001BE" w:rsidP="00BD11C3"/>
    <w:p w14:paraId="0EC6657B" w14:textId="77777777" w:rsidR="00C001BE" w:rsidRDefault="00C001BE" w:rsidP="00BD11C3"/>
    <w:p w14:paraId="6C2FDDDF" w14:textId="77777777" w:rsidR="00C001BE" w:rsidRDefault="00C001BE" w:rsidP="00BD11C3"/>
    <w:p w14:paraId="035FAB14" w14:textId="77777777" w:rsidR="00C001BE" w:rsidRDefault="00C001BE" w:rsidP="00BD11C3"/>
    <w:p w14:paraId="0832C382" w14:textId="77777777" w:rsidR="00C001BE" w:rsidRDefault="00C001BE" w:rsidP="00BD11C3"/>
    <w:p w14:paraId="1E831045" w14:textId="77777777" w:rsidR="00C001BE" w:rsidRDefault="00C001BE" w:rsidP="00BD11C3"/>
    <w:p w14:paraId="2513E9D4" w14:textId="77777777" w:rsidR="00C001BE" w:rsidRDefault="00C001BE" w:rsidP="00BD11C3"/>
    <w:p w14:paraId="07FE3DCA" w14:textId="77777777" w:rsidR="00C001BE" w:rsidRDefault="00C001BE" w:rsidP="00BD11C3"/>
    <w:p w14:paraId="3F9524B5" w14:textId="77777777" w:rsidR="00C001BE" w:rsidRDefault="00C001BE" w:rsidP="00BD11C3"/>
    <w:p w14:paraId="57AE01AE" w14:textId="77777777" w:rsidR="00C001BE" w:rsidRDefault="00C001BE" w:rsidP="00BD11C3"/>
    <w:p w14:paraId="49834674" w14:textId="77777777" w:rsidR="00C001BE" w:rsidRDefault="00C001BE" w:rsidP="00BD11C3"/>
    <w:p w14:paraId="4C32AC9A" w14:textId="77777777" w:rsidR="00C001BE" w:rsidRDefault="00C001BE" w:rsidP="00BD11C3"/>
    <w:p w14:paraId="4F146F54" w14:textId="77777777" w:rsidR="00C001BE" w:rsidRDefault="00C001BE" w:rsidP="00BD11C3"/>
    <w:p w14:paraId="5DFFCC1F" w14:textId="77777777" w:rsidR="00C001BE" w:rsidRDefault="00C001BE" w:rsidP="00BD11C3"/>
    <w:p w14:paraId="39469C9A" w14:textId="77777777" w:rsidR="00C001BE" w:rsidRDefault="00C001BE" w:rsidP="00BD11C3"/>
    <w:p w14:paraId="64F28387" w14:textId="77777777" w:rsidR="00C001BE" w:rsidRDefault="00C001BE" w:rsidP="00BD11C3"/>
    <w:p w14:paraId="46ACCC1A" w14:textId="77777777" w:rsidR="00C001BE" w:rsidRDefault="00C001BE" w:rsidP="00BD11C3"/>
    <w:p w14:paraId="6E1ED729" w14:textId="77777777" w:rsidR="00C001BE" w:rsidRDefault="00C001BE" w:rsidP="00BD11C3"/>
    <w:p w14:paraId="3031384E" w14:textId="77777777" w:rsidR="00C001BE" w:rsidRDefault="00C001BE" w:rsidP="00BD11C3"/>
    <w:p w14:paraId="6B49DE47" w14:textId="77777777" w:rsidR="00C001BE" w:rsidRDefault="00C001BE" w:rsidP="00BD11C3"/>
    <w:p w14:paraId="0BE130BF" w14:textId="77777777" w:rsidR="00C001BE" w:rsidRDefault="00C001BE" w:rsidP="00BD11C3"/>
    <w:p w14:paraId="5917D90A" w14:textId="77777777" w:rsidR="00C001BE" w:rsidRDefault="00C001BE" w:rsidP="00BD11C3"/>
    <w:p w14:paraId="02EE43AE" w14:textId="77777777" w:rsidR="00C001BE" w:rsidRDefault="00C001BE" w:rsidP="00BD11C3"/>
    <w:p w14:paraId="09A72509" w14:textId="77777777" w:rsidR="00C001BE" w:rsidRDefault="00C001BE" w:rsidP="00BD11C3"/>
    <w:p w14:paraId="6C446DEF" w14:textId="77777777" w:rsidR="00C001BE" w:rsidRDefault="00C001BE" w:rsidP="00BD11C3"/>
    <w:p w14:paraId="183A6C58" w14:textId="77777777" w:rsidR="00C001BE" w:rsidRDefault="00C001BE" w:rsidP="00BD11C3"/>
    <w:p w14:paraId="145B2059" w14:textId="77777777" w:rsidR="00C001BE" w:rsidRDefault="00C001BE" w:rsidP="00BD11C3"/>
    <w:p w14:paraId="06F4A88A" w14:textId="77777777" w:rsidR="00C001BE" w:rsidRDefault="00C001BE" w:rsidP="00BD11C3"/>
    <w:p w14:paraId="72F25E11" w14:textId="77777777" w:rsidR="00C001BE" w:rsidRDefault="00C001BE" w:rsidP="00BD11C3"/>
    <w:p w14:paraId="570FAB42" w14:textId="77777777" w:rsidR="00C001BE" w:rsidRDefault="00C001BE" w:rsidP="00BD11C3"/>
    <w:p w14:paraId="0F29F133" w14:textId="77777777" w:rsidR="00C001BE" w:rsidRDefault="00C001BE" w:rsidP="00BD11C3"/>
    <w:p w14:paraId="5716EC6B" w14:textId="77777777" w:rsidR="00C001BE" w:rsidRDefault="00C001BE" w:rsidP="00BD11C3"/>
    <w:p w14:paraId="2578BC3C" w14:textId="77777777" w:rsidR="00C001BE" w:rsidRDefault="00C001BE" w:rsidP="00BD11C3"/>
    <w:p w14:paraId="08517FF9" w14:textId="77777777" w:rsidR="00C001BE" w:rsidRDefault="00C001BE" w:rsidP="00BD11C3"/>
    <w:p w14:paraId="38FBF50C" w14:textId="20FAEB2C" w:rsidR="00C001BE" w:rsidRPr="00C001BE" w:rsidRDefault="00BD69F6" w:rsidP="00C001BE">
      <w:pPr>
        <w:jc w:val="center"/>
        <w:rPr>
          <w:b/>
          <w:sz w:val="44"/>
          <w:szCs w:val="44"/>
        </w:rPr>
      </w:pPr>
      <w:r>
        <w:rPr>
          <w:b/>
          <w:sz w:val="44"/>
          <w:szCs w:val="44"/>
        </w:rPr>
        <w:t>A</w:t>
      </w:r>
      <w:r w:rsidR="00C001BE">
        <w:rPr>
          <w:b/>
          <w:sz w:val="44"/>
          <w:szCs w:val="44"/>
        </w:rPr>
        <w:t>ufbaumodule</w:t>
      </w:r>
    </w:p>
    <w:p w14:paraId="34F492D2" w14:textId="77777777" w:rsidR="00C001BE" w:rsidRDefault="00C001BE" w:rsidP="00BD11C3"/>
    <w:p w14:paraId="25B14461" w14:textId="77777777" w:rsidR="00C001BE" w:rsidRDefault="00C001BE" w:rsidP="00BD11C3"/>
    <w:p w14:paraId="646AB615" w14:textId="77777777" w:rsidR="00C001BE" w:rsidRDefault="00C001BE" w:rsidP="00BD11C3"/>
    <w:p w14:paraId="6CD8306C" w14:textId="77777777" w:rsidR="00C001BE" w:rsidRDefault="00C001BE" w:rsidP="00BD11C3"/>
    <w:p w14:paraId="3CC6958C" w14:textId="77777777" w:rsidR="00C001BE" w:rsidRDefault="00C001BE" w:rsidP="00BD11C3"/>
    <w:p w14:paraId="2963EE82" w14:textId="77777777" w:rsidR="00C001BE" w:rsidRDefault="00C001BE" w:rsidP="00BD11C3"/>
    <w:p w14:paraId="79C1B21C" w14:textId="77777777" w:rsidR="00C001BE" w:rsidRDefault="00C001BE" w:rsidP="00BD11C3"/>
    <w:p w14:paraId="16DAE7EA" w14:textId="77777777" w:rsidR="00C001BE" w:rsidRDefault="00C001BE" w:rsidP="00BD11C3"/>
    <w:p w14:paraId="66FFCCB4" w14:textId="77777777" w:rsidR="00C001BE" w:rsidRDefault="00C001BE" w:rsidP="00BD11C3"/>
    <w:p w14:paraId="7E5D0747" w14:textId="77777777" w:rsidR="00C001BE" w:rsidRDefault="00C001BE" w:rsidP="00BD11C3"/>
    <w:p w14:paraId="51ED3297" w14:textId="77777777" w:rsidR="00C001BE" w:rsidRDefault="00C001BE" w:rsidP="00BD11C3"/>
    <w:p w14:paraId="13BAB82E" w14:textId="77777777" w:rsidR="00C001BE" w:rsidRDefault="00C001BE" w:rsidP="00BD11C3"/>
    <w:p w14:paraId="7D3870B5" w14:textId="77777777" w:rsidR="00C001BE" w:rsidRDefault="00C001BE" w:rsidP="00BD11C3"/>
    <w:p w14:paraId="7948D233" w14:textId="77777777" w:rsidR="00C001BE" w:rsidRDefault="00C001BE" w:rsidP="00BD11C3"/>
    <w:p w14:paraId="79B4F7DE" w14:textId="77777777" w:rsidR="00C001BE" w:rsidRDefault="00C001BE" w:rsidP="00BD11C3"/>
    <w:p w14:paraId="2E95FDE7" w14:textId="77777777" w:rsidR="00C001BE" w:rsidRDefault="00C001BE" w:rsidP="00BD11C3"/>
    <w:p w14:paraId="4B3A634E" w14:textId="77777777" w:rsidR="00C001BE" w:rsidRDefault="00C001BE" w:rsidP="00BD11C3"/>
    <w:p w14:paraId="1A007FC1" w14:textId="77777777" w:rsidR="00C001BE" w:rsidRDefault="00C001BE" w:rsidP="00BD11C3"/>
    <w:p w14:paraId="2031CF7B" w14:textId="77777777" w:rsidR="00C001BE" w:rsidRDefault="00C001BE" w:rsidP="00BD11C3"/>
    <w:p w14:paraId="31F15649" w14:textId="77777777" w:rsidR="00C001BE" w:rsidRDefault="00C001BE" w:rsidP="00BD11C3"/>
    <w:p w14:paraId="1287F5A1" w14:textId="77777777" w:rsidR="00C001BE" w:rsidRDefault="00C001BE" w:rsidP="00BD11C3"/>
    <w:p w14:paraId="04E6E36E" w14:textId="77777777" w:rsidR="00C001BE" w:rsidRDefault="00C001BE" w:rsidP="00BD11C3"/>
    <w:p w14:paraId="28AFA072" w14:textId="77777777" w:rsidR="00C001BE" w:rsidRDefault="00C001BE" w:rsidP="00BD11C3"/>
    <w:p w14:paraId="74AAF2B4" w14:textId="77777777" w:rsidR="00C001BE" w:rsidRDefault="00C001BE" w:rsidP="00BD11C3"/>
    <w:p w14:paraId="33882072" w14:textId="77777777" w:rsidR="00C001BE" w:rsidRDefault="00C001BE"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F34EF3" w:rsidRPr="00F05C91" w14:paraId="3F59C643" w14:textId="77777777" w:rsidTr="00F34EF3">
        <w:trPr>
          <w:trHeight w:val="567"/>
        </w:trPr>
        <w:tc>
          <w:tcPr>
            <w:tcW w:w="540" w:type="dxa"/>
            <w:tcBorders>
              <w:top w:val="double" w:sz="4" w:space="0" w:color="auto"/>
              <w:left w:val="double" w:sz="4" w:space="0" w:color="auto"/>
            </w:tcBorders>
            <w:shd w:val="clear" w:color="auto" w:fill="FFCC99"/>
          </w:tcPr>
          <w:p w14:paraId="1ED65773" w14:textId="77777777" w:rsidR="00F34EF3" w:rsidRPr="00F05C91" w:rsidRDefault="00F34EF3" w:rsidP="00F34EF3">
            <w:pPr>
              <w:numPr>
                <w:ilvl w:val="0"/>
                <w:numId w:val="17"/>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1FE58A08" w14:textId="77777777" w:rsidR="00F34EF3" w:rsidRPr="00F05C91" w:rsidRDefault="00F34EF3" w:rsidP="00F34EF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43ED11AC" w14:textId="77777777" w:rsidR="00F34EF3" w:rsidRPr="00F05C91" w:rsidRDefault="00F34EF3" w:rsidP="00F34EF3">
            <w:pPr>
              <w:rPr>
                <w:rFonts w:ascii="Arial" w:hAnsi="Arial" w:cs="Arial"/>
                <w:b/>
                <w:color w:val="000000"/>
                <w:lang w:val="en-GB"/>
              </w:rPr>
            </w:pPr>
            <w:r>
              <w:rPr>
                <w:rFonts w:ascii="Arial" w:hAnsi="Arial" w:cs="Arial"/>
                <w:b/>
              </w:rPr>
              <w:t>Aufbaumodul Alte und Mittelalterliche Geschichte  (Advanced Module: Ancient and Medieval History)</w:t>
            </w:r>
          </w:p>
        </w:tc>
        <w:tc>
          <w:tcPr>
            <w:tcW w:w="1559" w:type="dxa"/>
            <w:tcBorders>
              <w:top w:val="double" w:sz="4" w:space="0" w:color="auto"/>
              <w:right w:val="double" w:sz="4" w:space="0" w:color="auto"/>
            </w:tcBorders>
            <w:shd w:val="clear" w:color="auto" w:fill="FFCC99"/>
          </w:tcPr>
          <w:p w14:paraId="78CBD93C" w14:textId="77777777" w:rsidR="00F34EF3" w:rsidRPr="00F05C91" w:rsidRDefault="00F34EF3" w:rsidP="00F34EF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F34EF3" w:rsidRPr="00F05C91" w14:paraId="0999D703" w14:textId="77777777" w:rsidTr="00F34EF3">
        <w:trPr>
          <w:trHeight w:val="567"/>
        </w:trPr>
        <w:tc>
          <w:tcPr>
            <w:tcW w:w="540" w:type="dxa"/>
            <w:tcBorders>
              <w:left w:val="double" w:sz="4" w:space="0" w:color="auto"/>
            </w:tcBorders>
            <w:shd w:val="clear" w:color="auto" w:fill="FFCC99"/>
          </w:tcPr>
          <w:p w14:paraId="7217CEBB" w14:textId="77777777" w:rsidR="00F34EF3" w:rsidRPr="00F05C91" w:rsidRDefault="00F34EF3" w:rsidP="00F34EF3">
            <w:pPr>
              <w:numPr>
                <w:ilvl w:val="0"/>
                <w:numId w:val="17"/>
              </w:numPr>
              <w:rPr>
                <w:rFonts w:ascii="Arial" w:hAnsi="Arial" w:cs="Arial"/>
                <w:i/>
                <w:color w:val="000000"/>
              </w:rPr>
            </w:pPr>
          </w:p>
        </w:tc>
        <w:tc>
          <w:tcPr>
            <w:tcW w:w="1980" w:type="dxa"/>
            <w:shd w:val="clear" w:color="auto" w:fill="FFCC99"/>
          </w:tcPr>
          <w:p w14:paraId="1662C656" w14:textId="77777777" w:rsidR="00F34EF3" w:rsidRPr="00F05C91" w:rsidRDefault="00F34EF3" w:rsidP="00F34EF3">
            <w:pPr>
              <w:rPr>
                <w:rFonts w:ascii="Arial" w:hAnsi="Arial" w:cs="Arial"/>
                <w:color w:val="000000"/>
              </w:rPr>
            </w:pPr>
            <w:r w:rsidRPr="00F05C91">
              <w:rPr>
                <w:rFonts w:ascii="Arial" w:hAnsi="Arial" w:cs="Arial"/>
                <w:color w:val="000000"/>
              </w:rPr>
              <w:t>Lehrveranstaltungen</w:t>
            </w:r>
          </w:p>
          <w:p w14:paraId="665F8205" w14:textId="77777777" w:rsidR="00F34EF3" w:rsidRPr="00F05C91" w:rsidRDefault="00F34EF3" w:rsidP="00F34EF3">
            <w:pPr>
              <w:rPr>
                <w:rFonts w:ascii="Arial" w:hAnsi="Arial" w:cs="Arial"/>
                <w:b/>
                <w:color w:val="000000"/>
              </w:rPr>
            </w:pPr>
          </w:p>
        </w:tc>
        <w:tc>
          <w:tcPr>
            <w:tcW w:w="5855" w:type="dxa"/>
            <w:shd w:val="clear" w:color="auto" w:fill="FFCC99"/>
          </w:tcPr>
          <w:p w14:paraId="790BDD2B"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Vorlesung Alte Geschichte (Lecture: Ancient History)</w:t>
            </w:r>
          </w:p>
          <w:p w14:paraId="5730B547"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Mittelalterliche Geschichte</w:t>
            </w:r>
            <w:r w:rsidRPr="00F05C91">
              <w:rPr>
                <w:rFonts w:ascii="Arial" w:hAnsi="Arial" w:cs="Arial"/>
                <w:color w:val="000000"/>
                <w:sz w:val="22"/>
                <w:szCs w:val="22"/>
              </w:rPr>
              <w:t xml:space="preserve"> Geschichte</w:t>
            </w:r>
          </w:p>
          <w:p w14:paraId="02A74BF9"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(Advanced Seminar: Medieval History)</w:t>
            </w:r>
          </w:p>
        </w:tc>
        <w:tc>
          <w:tcPr>
            <w:tcW w:w="1559" w:type="dxa"/>
            <w:tcBorders>
              <w:right w:val="double" w:sz="4" w:space="0" w:color="auto"/>
            </w:tcBorders>
            <w:shd w:val="clear" w:color="auto" w:fill="FFCC99"/>
          </w:tcPr>
          <w:p w14:paraId="671A4780" w14:textId="77777777" w:rsidR="00F34EF3" w:rsidRDefault="00F34EF3" w:rsidP="00F34EF3">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7635F49B" w14:textId="77777777" w:rsidR="00F34EF3" w:rsidRDefault="00F34EF3" w:rsidP="00F34EF3">
            <w:pPr>
              <w:rPr>
                <w:rFonts w:ascii="Arial" w:hAnsi="Arial" w:cs="Arial"/>
                <w:color w:val="000000"/>
                <w:sz w:val="22"/>
                <w:szCs w:val="22"/>
              </w:rPr>
            </w:pPr>
          </w:p>
          <w:p w14:paraId="0EF5DFDD" w14:textId="77777777" w:rsidR="00F34EF3" w:rsidRPr="005A0ECC" w:rsidRDefault="00F34EF3" w:rsidP="00F34EF3">
            <w:pPr>
              <w:rPr>
                <w:rFonts w:ascii="Arial" w:hAnsi="Arial" w:cs="Arial"/>
                <w:color w:val="000000"/>
                <w:sz w:val="22"/>
                <w:szCs w:val="22"/>
              </w:rPr>
            </w:pPr>
            <w:r>
              <w:rPr>
                <w:rFonts w:ascii="Arial" w:hAnsi="Arial" w:cs="Arial"/>
                <w:color w:val="000000"/>
                <w:sz w:val="22"/>
                <w:szCs w:val="22"/>
              </w:rPr>
              <w:t>6 ECTS</w:t>
            </w:r>
          </w:p>
        </w:tc>
      </w:tr>
      <w:tr w:rsidR="00F34EF3" w:rsidRPr="00F05C91" w14:paraId="75C1141F" w14:textId="77777777" w:rsidTr="00F34EF3">
        <w:trPr>
          <w:trHeight w:val="567"/>
        </w:trPr>
        <w:tc>
          <w:tcPr>
            <w:tcW w:w="540" w:type="dxa"/>
            <w:tcBorders>
              <w:left w:val="double" w:sz="4" w:space="0" w:color="auto"/>
              <w:bottom w:val="double" w:sz="4" w:space="0" w:color="auto"/>
            </w:tcBorders>
            <w:shd w:val="clear" w:color="auto" w:fill="FFCC99"/>
          </w:tcPr>
          <w:p w14:paraId="6DDA4AA1" w14:textId="77777777" w:rsidR="00F34EF3" w:rsidRPr="00F05C91" w:rsidRDefault="00F34EF3" w:rsidP="00F34EF3">
            <w:pPr>
              <w:numPr>
                <w:ilvl w:val="0"/>
                <w:numId w:val="17"/>
              </w:numPr>
              <w:rPr>
                <w:rFonts w:ascii="Arial" w:hAnsi="Arial" w:cs="Arial"/>
                <w:i/>
                <w:color w:val="000000"/>
              </w:rPr>
            </w:pPr>
          </w:p>
        </w:tc>
        <w:tc>
          <w:tcPr>
            <w:tcW w:w="1980" w:type="dxa"/>
            <w:tcBorders>
              <w:bottom w:val="double" w:sz="4" w:space="0" w:color="auto"/>
            </w:tcBorders>
            <w:shd w:val="clear" w:color="auto" w:fill="FFCC99"/>
          </w:tcPr>
          <w:p w14:paraId="6A6DF9B2" w14:textId="77777777" w:rsidR="00F34EF3" w:rsidRPr="00F05C91" w:rsidRDefault="00F34EF3" w:rsidP="00F34EF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18112192"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Prof. Dr. Hans Ulrich Wiemer;</w:t>
            </w:r>
            <w:r w:rsidRPr="00F05C91">
              <w:rPr>
                <w:rFonts w:ascii="Arial" w:hAnsi="Arial" w:cs="Arial"/>
                <w:color w:val="000000"/>
                <w:sz w:val="22"/>
                <w:szCs w:val="22"/>
              </w:rPr>
              <w:t xml:space="preserve"> Prof. Dr. Boris Dreyer</w:t>
            </w:r>
            <w:r>
              <w:rPr>
                <w:rFonts w:ascii="Arial" w:hAnsi="Arial" w:cs="Arial"/>
                <w:color w:val="000000"/>
                <w:sz w:val="22"/>
                <w:szCs w:val="22"/>
              </w:rPr>
              <w:t xml:space="preserve">; PD Dr. Angela Ganter; </w:t>
            </w:r>
            <w:r w:rsidRPr="00F05C91">
              <w:rPr>
                <w:rFonts w:ascii="Arial" w:hAnsi="Arial" w:cs="Arial"/>
                <w:color w:val="000000"/>
                <w:sz w:val="22"/>
                <w:szCs w:val="22"/>
              </w:rPr>
              <w:t xml:space="preserve"> </w:t>
            </w:r>
            <w:r>
              <w:rPr>
                <w:rFonts w:ascii="Arial" w:hAnsi="Arial" w:cs="Arial"/>
                <w:color w:val="000000"/>
                <w:sz w:val="22"/>
                <w:szCs w:val="22"/>
              </w:rPr>
              <w:t>apl. Prof.</w:t>
            </w:r>
            <w:r w:rsidRPr="00F05C91">
              <w:rPr>
                <w:rFonts w:ascii="Arial" w:hAnsi="Arial" w:cs="Arial"/>
                <w:color w:val="000000"/>
                <w:sz w:val="22"/>
                <w:szCs w:val="22"/>
              </w:rPr>
              <w:t xml:space="preserve"> Dr. Angela Pabst</w:t>
            </w:r>
            <w:r>
              <w:rPr>
                <w:rFonts w:ascii="Arial" w:hAnsi="Arial" w:cs="Arial"/>
                <w:color w:val="000000"/>
                <w:sz w:val="22"/>
                <w:szCs w:val="22"/>
              </w:rPr>
              <w:t xml:space="preserve">; </w:t>
            </w:r>
            <w:r w:rsidRPr="00F05C91">
              <w:rPr>
                <w:rFonts w:ascii="Arial" w:hAnsi="Arial" w:cs="Arial"/>
                <w:color w:val="000000"/>
                <w:sz w:val="22"/>
                <w:szCs w:val="22"/>
              </w:rPr>
              <w:t>Pr</w:t>
            </w:r>
            <w:r>
              <w:rPr>
                <w:rFonts w:ascii="Arial" w:hAnsi="Arial" w:cs="Arial"/>
                <w:color w:val="000000"/>
                <w:sz w:val="22"/>
                <w:szCs w:val="22"/>
              </w:rPr>
              <w:t>of. Dr. Klaus Herbers;</w:t>
            </w:r>
            <w:r w:rsidRPr="00F05C91">
              <w:rPr>
                <w:rFonts w:ascii="Arial" w:hAnsi="Arial" w:cs="Arial"/>
                <w:color w:val="000000"/>
                <w:sz w:val="22"/>
                <w:szCs w:val="22"/>
              </w:rPr>
              <w:t xml:space="preserve"> PD Dr. Heike Johanna Mierau</w:t>
            </w:r>
            <w:r>
              <w:rPr>
                <w:rFonts w:ascii="Arial" w:hAnsi="Arial" w:cs="Arial"/>
                <w:color w:val="000000"/>
                <w:sz w:val="22"/>
                <w:szCs w:val="22"/>
              </w:rPr>
              <w:t>;</w:t>
            </w:r>
            <w:r w:rsidRPr="00F05C91">
              <w:rPr>
                <w:rFonts w:ascii="Arial" w:hAnsi="Arial" w:cs="Arial"/>
                <w:color w:val="000000"/>
                <w:sz w:val="22"/>
                <w:szCs w:val="22"/>
              </w:rPr>
              <w:t xml:space="preserve"> Prof. Dr. Wolfgang Wüst</w:t>
            </w:r>
            <w:r>
              <w:rPr>
                <w:rFonts w:ascii="Arial" w:hAnsi="Arial" w:cs="Arial"/>
                <w:color w:val="000000"/>
                <w:sz w:val="22"/>
                <w:szCs w:val="22"/>
              </w:rPr>
              <w:t>;</w:t>
            </w:r>
            <w:r w:rsidRPr="00F05C91">
              <w:rPr>
                <w:rFonts w:ascii="Arial" w:hAnsi="Arial" w:cs="Arial"/>
                <w:color w:val="000000"/>
                <w:sz w:val="22"/>
                <w:szCs w:val="22"/>
              </w:rPr>
              <w:t xml:space="preserve"> Prof. Dr. Georg Seiderer</w:t>
            </w:r>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apl. Prof. Dr.</w:t>
            </w:r>
            <w:r>
              <w:rPr>
                <w:rFonts w:ascii="Arial" w:hAnsi="Arial" w:cs="Arial"/>
                <w:color w:val="000000"/>
                <w:sz w:val="22"/>
                <w:szCs w:val="22"/>
              </w:rPr>
              <w:t xml:space="preserve"> </w:t>
            </w:r>
            <w:r w:rsidRPr="00F05C91">
              <w:rPr>
                <w:rFonts w:ascii="Arial" w:hAnsi="Arial" w:cs="Arial"/>
                <w:color w:val="000000"/>
                <w:sz w:val="22"/>
                <w:szCs w:val="22"/>
              </w:rPr>
              <w:t>Peter Fleischmann</w:t>
            </w:r>
          </w:p>
          <w:p w14:paraId="644193D6" w14:textId="77777777" w:rsidR="00F34EF3" w:rsidRPr="00F05C91" w:rsidRDefault="00F34EF3" w:rsidP="00F34EF3">
            <w:pPr>
              <w:jc w:val="both"/>
              <w:rPr>
                <w:rFonts w:ascii="Arial" w:hAnsi="Arial" w:cs="Arial"/>
                <w:color w:val="000000"/>
                <w:sz w:val="22"/>
                <w:szCs w:val="22"/>
              </w:rPr>
            </w:pPr>
          </w:p>
        </w:tc>
        <w:tc>
          <w:tcPr>
            <w:tcW w:w="1559" w:type="dxa"/>
            <w:tcBorders>
              <w:bottom w:val="double" w:sz="4" w:space="0" w:color="auto"/>
              <w:right w:val="double" w:sz="4" w:space="0" w:color="auto"/>
            </w:tcBorders>
            <w:shd w:val="clear" w:color="auto" w:fill="FFCC99"/>
          </w:tcPr>
          <w:p w14:paraId="42D1629E" w14:textId="77777777" w:rsidR="00F34EF3" w:rsidRPr="00F05C91" w:rsidRDefault="00F34EF3" w:rsidP="00F34EF3">
            <w:pPr>
              <w:rPr>
                <w:rFonts w:ascii="Arial" w:hAnsi="Arial" w:cs="Arial"/>
                <w:color w:val="000000"/>
              </w:rPr>
            </w:pPr>
          </w:p>
        </w:tc>
      </w:tr>
    </w:tbl>
    <w:p w14:paraId="0B2DE978" w14:textId="77777777" w:rsidR="00F34EF3" w:rsidRPr="00F05C91"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F34EF3" w:rsidRPr="00F05C91" w14:paraId="37602753" w14:textId="77777777" w:rsidTr="00F34EF3">
        <w:trPr>
          <w:trHeight w:val="567"/>
        </w:trPr>
        <w:tc>
          <w:tcPr>
            <w:tcW w:w="540" w:type="dxa"/>
          </w:tcPr>
          <w:p w14:paraId="7B624BF9"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0509962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5BD32CF7"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Inhaber des Lehrstuhls für Alte Geschichte (z.Z.: Prof. Dr. </w:t>
            </w:r>
            <w:r>
              <w:rPr>
                <w:rFonts w:ascii="Arial" w:hAnsi="Arial" w:cs="Arial"/>
                <w:color w:val="000000"/>
                <w:sz w:val="22"/>
                <w:szCs w:val="22"/>
              </w:rPr>
              <w:t>Klaus Herbers</w:t>
            </w:r>
            <w:r w:rsidRPr="00F05C91">
              <w:rPr>
                <w:rFonts w:ascii="Arial" w:hAnsi="Arial" w:cs="Arial"/>
                <w:color w:val="000000"/>
                <w:sz w:val="22"/>
                <w:szCs w:val="22"/>
              </w:rPr>
              <w:t>)</w:t>
            </w:r>
          </w:p>
          <w:p w14:paraId="4F70D9CB" w14:textId="77777777" w:rsidR="00F34EF3" w:rsidRPr="00F05C91" w:rsidRDefault="00F34EF3" w:rsidP="00F34EF3">
            <w:pPr>
              <w:jc w:val="both"/>
              <w:rPr>
                <w:rFonts w:ascii="Arial" w:hAnsi="Arial" w:cs="Arial"/>
                <w:color w:val="000000"/>
                <w:sz w:val="22"/>
                <w:szCs w:val="22"/>
              </w:rPr>
            </w:pPr>
          </w:p>
        </w:tc>
      </w:tr>
      <w:tr w:rsidR="00F34EF3" w:rsidRPr="00F05C91" w14:paraId="0DD0E8E5" w14:textId="77777777" w:rsidTr="00F34EF3">
        <w:trPr>
          <w:trHeight w:val="3616"/>
        </w:trPr>
        <w:tc>
          <w:tcPr>
            <w:tcW w:w="540" w:type="dxa"/>
          </w:tcPr>
          <w:p w14:paraId="7ED1682D"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42967C0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22223314"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Aufbaumoduls Alte und Mittelalterliche Geschichte </w:t>
            </w:r>
            <w:r w:rsidRPr="00F05C91">
              <w:rPr>
                <w:rFonts w:ascii="Arial" w:hAnsi="Arial" w:cs="Arial"/>
                <w:color w:val="000000"/>
                <w:sz w:val="22"/>
                <w:szCs w:val="22"/>
              </w:rPr>
              <w:t xml:space="preserve">sind </w:t>
            </w:r>
          </w:p>
          <w:p w14:paraId="150E41C3" w14:textId="77777777" w:rsidR="00F34EF3" w:rsidRPr="00F05C91" w:rsidRDefault="00F34EF3" w:rsidP="00F34EF3">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Alten Geschichte</w:t>
            </w:r>
          </w:p>
          <w:p w14:paraId="5EFD91DB" w14:textId="77777777" w:rsidR="00F34EF3" w:rsidRPr="00C73B3D" w:rsidRDefault="00F34EF3" w:rsidP="00F34EF3">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Alten Geschichte</w:t>
            </w:r>
          </w:p>
          <w:p w14:paraId="40D16B5B" w14:textId="77777777" w:rsidR="00F34EF3" w:rsidRPr="00F05C91" w:rsidRDefault="00F34EF3" w:rsidP="00F34EF3">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Mittelalterlichen Geschichte</w:t>
            </w:r>
            <w:r w:rsidRPr="00F05C91">
              <w:rPr>
                <w:rFonts w:ascii="Arial" w:hAnsi="Arial" w:cs="Arial"/>
                <w:sz w:val="22"/>
                <w:szCs w:val="22"/>
              </w:rPr>
              <w:t xml:space="preserve"> anhand einschlägiger Quellen und Literatur</w:t>
            </w:r>
          </w:p>
          <w:p w14:paraId="3D105202" w14:textId="77777777" w:rsidR="00F34EF3" w:rsidRPr="00304225" w:rsidRDefault="00F34EF3" w:rsidP="00F34EF3">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Pr>
                <w:rFonts w:ascii="Arial" w:hAnsi="Arial" w:cs="Arial"/>
                <w:sz w:val="22"/>
                <w:szCs w:val="22"/>
              </w:rPr>
              <w:t>Mittelalterlichen</w:t>
            </w:r>
            <w:r w:rsidRPr="00F05C91">
              <w:rPr>
                <w:rFonts w:ascii="Arial" w:hAnsi="Arial" w:cs="Arial"/>
                <w:sz w:val="22"/>
                <w:szCs w:val="22"/>
              </w:rPr>
              <w:t xml:space="preserve"> Geschichte</w:t>
            </w:r>
          </w:p>
          <w:p w14:paraId="3626E94C"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jeweiligen Hauptseminars werden rechtzeitig im Vorlesungsverzeichnis </w:t>
            </w:r>
            <w:r w:rsidRPr="00F05C91">
              <w:rPr>
                <w:rFonts w:ascii="Arial" w:hAnsi="Arial" w:cs="Arial"/>
                <w:color w:val="000000"/>
                <w:sz w:val="22"/>
                <w:szCs w:val="22"/>
              </w:rPr>
              <w:t>(</w:t>
            </w:r>
            <w:hyperlink r:id="rId58"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59"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60"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61"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F34EF3" w:rsidRPr="00F05C91" w14:paraId="33D392B0" w14:textId="77777777" w:rsidTr="00F34EF3">
        <w:trPr>
          <w:trHeight w:val="350"/>
        </w:trPr>
        <w:tc>
          <w:tcPr>
            <w:tcW w:w="540" w:type="dxa"/>
          </w:tcPr>
          <w:p w14:paraId="22835C54"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2479D2C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70977148" w14:textId="77777777" w:rsidR="00F34EF3" w:rsidRPr="00F05C91" w:rsidRDefault="00F34EF3" w:rsidP="00F34EF3">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Alte und Mittelalterliche Geschichte </w:t>
            </w:r>
            <w:r w:rsidRPr="00F05C91">
              <w:rPr>
                <w:rFonts w:ascii="Arial" w:hAnsi="Arial" w:cs="Arial"/>
                <w:sz w:val="22"/>
                <w:szCs w:val="22"/>
              </w:rPr>
              <w:t xml:space="preserve">zielt auf die Vermittlung folgender Kompetenzen: </w:t>
            </w:r>
          </w:p>
          <w:p w14:paraId="7CE1CD51" w14:textId="77777777" w:rsidR="00F34EF3" w:rsidRDefault="00F34EF3" w:rsidP="00F34EF3">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Alten Geschichte</w:t>
            </w:r>
            <w:r w:rsidRPr="00F05C91">
              <w:rPr>
                <w:rFonts w:ascii="Arial" w:hAnsi="Arial" w:cs="Arial"/>
                <w:color w:val="000000"/>
                <w:sz w:val="22"/>
                <w:szCs w:val="22"/>
              </w:rPr>
              <w:t xml:space="preserve"> der griechisch-römischen Antike.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7D8E877F" w14:textId="77777777" w:rsidR="00F34EF3" w:rsidRPr="00F05C91" w:rsidRDefault="00F34EF3" w:rsidP="00F34EF3">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Pr>
                <w:rFonts w:ascii="Arial" w:hAnsi="Arial" w:cs="Arial"/>
                <w:color w:val="000000"/>
                <w:sz w:val="22"/>
                <w:szCs w:val="22"/>
              </w:rPr>
              <w:t xml:space="preserve">Mittelalterlichen </w:t>
            </w:r>
            <w:r w:rsidRPr="00F05C91">
              <w:rPr>
                <w:rFonts w:ascii="Arial" w:hAnsi="Arial" w:cs="Arial"/>
                <w:color w:val="000000"/>
                <w:sz w:val="22"/>
                <w:szCs w:val="22"/>
              </w:rPr>
              <w:t>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w:t>
            </w:r>
            <w:r w:rsidRPr="00F05C91">
              <w:rPr>
                <w:rFonts w:ascii="Arial" w:hAnsi="Arial" w:cs="Arial"/>
                <w:color w:val="000000"/>
                <w:sz w:val="22"/>
                <w:szCs w:val="22"/>
              </w:rPr>
              <w:lastRenderedPageBreak/>
              <w:t xml:space="preserve">fachwissenschaftlichen Diskussionen. </w:t>
            </w:r>
          </w:p>
          <w:p w14:paraId="5FF102B4" w14:textId="77777777" w:rsidR="00F34EF3" w:rsidRPr="00F05C91" w:rsidRDefault="00F34EF3" w:rsidP="00F34EF3">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Vorlesung aus dem Bereich der Alten Geschichte aus dem mündlichen Expertenvortrag die relevanten Informationen und deren Zusammenhänge. Sie dokumentieren selbständig die Vorlesungsinhalte und gewichten und strukturieren diese sinnvoll im Hinblick auf ihren individuellen Lernprozess. </w:t>
            </w:r>
          </w:p>
          <w:p w14:paraId="3C019F10" w14:textId="77777777" w:rsidR="00F34EF3" w:rsidRPr="00F05C91" w:rsidRDefault="00F34EF3" w:rsidP="00F34EF3">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Pr>
                <w:rFonts w:ascii="Arial" w:hAnsi="Arial" w:cs="Arial"/>
                <w:color w:val="000000"/>
                <w:sz w:val="22"/>
                <w:szCs w:val="22"/>
              </w:rPr>
              <w:t>Mittelalterlichen</w:t>
            </w:r>
            <w:r w:rsidRPr="00F05C91">
              <w:rPr>
                <w:rFonts w:ascii="Arial" w:hAnsi="Arial" w:cs="Arial"/>
                <w:color w:val="000000"/>
                <w:sz w:val="22"/>
                <w:szCs w:val="22"/>
              </w:rPr>
              <w:t xml:space="preserve"> 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25400354" w14:textId="77777777" w:rsidR="00F34EF3" w:rsidRPr="00795A5A" w:rsidRDefault="00F34EF3" w:rsidP="00F34EF3">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Alten 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23CC712E" w14:textId="77777777" w:rsidR="00F34EF3" w:rsidRPr="00F05C91" w:rsidRDefault="00F34EF3" w:rsidP="00F34EF3">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Mittelalterlichen Geschichte </w:t>
            </w:r>
            <w:r w:rsidRPr="00F05C91">
              <w:rPr>
                <w:rFonts w:ascii="Arial" w:hAnsi="Arial" w:cs="Arial"/>
                <w:sz w:val="22"/>
                <w:szCs w:val="22"/>
              </w:rPr>
              <w:t>in hohem Maße eigenverantwortlich: Sie bereiten ergebnisorientiert komplexe und unstrukturierte Infor</w:t>
            </w:r>
            <w:r w:rsidRPr="00F05C91">
              <w:rPr>
                <w:rFonts w:ascii="Arial" w:hAnsi="Arial" w:cs="Arial"/>
                <w:sz w:val="22"/>
                <w:szCs w:val="22"/>
              </w:rPr>
              <w:softHyphen/>
              <w:t>ma</w:t>
            </w:r>
            <w:r w:rsidRPr="00F05C91">
              <w:rPr>
                <w:rFonts w:ascii="Arial" w:hAnsi="Arial" w:cs="Arial"/>
                <w:sz w:val="22"/>
                <w:szCs w:val="22"/>
              </w:rPr>
              <w:softHyphen/>
              <w:t>tionsbestände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unein</w:t>
            </w:r>
            <w:r w:rsidRPr="00F05C91">
              <w:rPr>
                <w:rFonts w:ascii="Arial" w:hAnsi="Arial" w:cs="Arial"/>
                <w:sz w:val="22"/>
                <w:szCs w:val="22"/>
              </w:rPr>
              <w:softHyphen/>
              <w:t xml:space="preserve">deutigen und unstrukturierten Informations- und Wissensbeständen der Vergangenheit wie auch der Gegenwart. </w:t>
            </w:r>
          </w:p>
          <w:p w14:paraId="751EA602" w14:textId="77777777" w:rsidR="00F34EF3" w:rsidRPr="00F05C91" w:rsidRDefault="00F34EF3" w:rsidP="00F34EF3">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F34EF3" w:rsidRPr="00F05C91" w14:paraId="625B529D" w14:textId="77777777" w:rsidTr="00F34EF3">
        <w:trPr>
          <w:trHeight w:val="642"/>
        </w:trPr>
        <w:tc>
          <w:tcPr>
            <w:tcW w:w="540" w:type="dxa"/>
          </w:tcPr>
          <w:p w14:paraId="56AF3C6F"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1BAE47A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07FF25D7"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Aufbaumoduls Alte und Mittelalterliche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F34EF3" w:rsidRPr="00F05C91" w14:paraId="12BAF345" w14:textId="77777777" w:rsidTr="00F34EF3">
        <w:trPr>
          <w:trHeight w:val="524"/>
        </w:trPr>
        <w:tc>
          <w:tcPr>
            <w:tcW w:w="540" w:type="dxa"/>
          </w:tcPr>
          <w:p w14:paraId="647D4300"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34803B68"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3673C78B" w14:textId="366257B5"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5. bis 6. </w:t>
            </w:r>
            <w:r w:rsidRPr="00F05C91">
              <w:rPr>
                <w:rFonts w:ascii="Arial" w:hAnsi="Arial" w:cs="Arial"/>
                <w:color w:val="000000"/>
                <w:sz w:val="22"/>
                <w:szCs w:val="22"/>
              </w:rPr>
              <w:t>Studiensemester</w:t>
            </w:r>
          </w:p>
        </w:tc>
      </w:tr>
      <w:tr w:rsidR="00F34EF3" w:rsidRPr="00F05C91" w14:paraId="0AC87536" w14:textId="77777777" w:rsidTr="00F34EF3">
        <w:trPr>
          <w:trHeight w:val="641"/>
        </w:trPr>
        <w:tc>
          <w:tcPr>
            <w:tcW w:w="540" w:type="dxa"/>
          </w:tcPr>
          <w:p w14:paraId="29135464" w14:textId="77777777" w:rsidR="00F34EF3" w:rsidRPr="00F05C91" w:rsidRDefault="00F34EF3" w:rsidP="00F34EF3">
            <w:pPr>
              <w:numPr>
                <w:ilvl w:val="0"/>
                <w:numId w:val="17"/>
              </w:numPr>
              <w:rPr>
                <w:rFonts w:ascii="Arial" w:hAnsi="Arial" w:cs="Arial"/>
                <w:i/>
                <w:color w:val="000000"/>
                <w:sz w:val="22"/>
                <w:szCs w:val="22"/>
              </w:rPr>
            </w:pPr>
          </w:p>
          <w:p w14:paraId="65994E40" w14:textId="77777777" w:rsidR="00F34EF3" w:rsidRPr="00F05C91" w:rsidRDefault="00F34EF3" w:rsidP="00F34EF3">
            <w:pPr>
              <w:rPr>
                <w:rFonts w:ascii="Arial" w:hAnsi="Arial" w:cs="Arial"/>
                <w:color w:val="000000"/>
                <w:sz w:val="22"/>
                <w:szCs w:val="22"/>
              </w:rPr>
            </w:pPr>
          </w:p>
        </w:tc>
        <w:tc>
          <w:tcPr>
            <w:tcW w:w="1980" w:type="dxa"/>
          </w:tcPr>
          <w:p w14:paraId="455BE9DB"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72275304" w14:textId="7C83036C"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Lehramt Geschichte (Real-, Grund- und Hauptschulen)</w:t>
            </w:r>
          </w:p>
          <w:p w14:paraId="69A8C633" w14:textId="77777777" w:rsidR="00F34EF3" w:rsidRPr="00F05C91" w:rsidRDefault="00F34EF3" w:rsidP="00F34EF3">
            <w:pPr>
              <w:jc w:val="both"/>
              <w:rPr>
                <w:rFonts w:ascii="Arial" w:hAnsi="Arial" w:cs="Arial"/>
                <w:color w:val="000000"/>
                <w:sz w:val="22"/>
                <w:szCs w:val="22"/>
              </w:rPr>
            </w:pPr>
          </w:p>
        </w:tc>
      </w:tr>
      <w:tr w:rsidR="00F34EF3" w:rsidRPr="00F05C91" w14:paraId="6D8426FC" w14:textId="77777777" w:rsidTr="00F34EF3">
        <w:trPr>
          <w:trHeight w:val="170"/>
        </w:trPr>
        <w:tc>
          <w:tcPr>
            <w:tcW w:w="540" w:type="dxa"/>
          </w:tcPr>
          <w:p w14:paraId="4745548F"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49C9D7C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leistungen</w:t>
            </w:r>
          </w:p>
        </w:tc>
        <w:tc>
          <w:tcPr>
            <w:tcW w:w="7414" w:type="dxa"/>
          </w:tcPr>
          <w:p w14:paraId="5F67C15C"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Mündliche Prüfung (15-30 Minuten) oder Klausur (60-90 Minuten) und  </w:t>
            </w:r>
            <w:r w:rsidRPr="00F05C91">
              <w:rPr>
                <w:rFonts w:ascii="Arial" w:hAnsi="Arial" w:cs="Arial"/>
                <w:color w:val="000000"/>
                <w:sz w:val="22"/>
                <w:szCs w:val="22"/>
              </w:rPr>
              <w:t>schriftliche Hausarbeit (</w:t>
            </w:r>
            <w:r>
              <w:rPr>
                <w:rFonts w:ascii="Arial" w:hAnsi="Arial" w:cs="Arial"/>
                <w:color w:val="000000"/>
                <w:sz w:val="22"/>
                <w:szCs w:val="22"/>
              </w:rPr>
              <w:t>ca. 20</w:t>
            </w:r>
            <w:r w:rsidRPr="00F05C91">
              <w:rPr>
                <w:rFonts w:ascii="Arial" w:hAnsi="Arial" w:cs="Arial"/>
                <w:color w:val="000000"/>
                <w:sz w:val="22"/>
                <w:szCs w:val="22"/>
              </w:rPr>
              <w:t xml:space="preserve"> Seiten)</w:t>
            </w:r>
          </w:p>
          <w:p w14:paraId="2A71DEFC" w14:textId="77777777" w:rsidR="00F34EF3" w:rsidRPr="00F05C91" w:rsidRDefault="00F34EF3" w:rsidP="00F34EF3">
            <w:pPr>
              <w:jc w:val="both"/>
              <w:rPr>
                <w:rFonts w:ascii="Arial" w:hAnsi="Arial" w:cs="Arial"/>
                <w:color w:val="000000"/>
                <w:sz w:val="22"/>
                <w:szCs w:val="22"/>
              </w:rPr>
            </w:pPr>
          </w:p>
        </w:tc>
      </w:tr>
      <w:tr w:rsidR="00F34EF3" w:rsidRPr="00F05C91" w14:paraId="29F1A67D" w14:textId="77777777" w:rsidTr="00F34EF3">
        <w:trPr>
          <w:trHeight w:val="567"/>
        </w:trPr>
        <w:tc>
          <w:tcPr>
            <w:tcW w:w="540" w:type="dxa"/>
          </w:tcPr>
          <w:p w14:paraId="01D88FA8"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6C0BC81E"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1B090790"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Mündliche Prüfung oder Klausur 40%</w:t>
            </w:r>
          </w:p>
          <w:p w14:paraId="4473CFA4"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Hausarbeit 60%</w:t>
            </w:r>
          </w:p>
        </w:tc>
      </w:tr>
      <w:tr w:rsidR="00F34EF3" w:rsidRPr="00F05C91" w14:paraId="79E777F0" w14:textId="77777777" w:rsidTr="00F34EF3">
        <w:trPr>
          <w:trHeight w:val="404"/>
        </w:trPr>
        <w:tc>
          <w:tcPr>
            <w:tcW w:w="540" w:type="dxa"/>
          </w:tcPr>
          <w:p w14:paraId="368CD012"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5317010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348F561D"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Jedes Semester</w:t>
            </w:r>
          </w:p>
        </w:tc>
      </w:tr>
      <w:tr w:rsidR="00F34EF3" w:rsidRPr="00F05C91" w14:paraId="0C390F3C" w14:textId="77777777" w:rsidTr="00F34EF3">
        <w:trPr>
          <w:trHeight w:val="567"/>
        </w:trPr>
        <w:tc>
          <w:tcPr>
            <w:tcW w:w="540" w:type="dxa"/>
          </w:tcPr>
          <w:p w14:paraId="3FF1377C" w14:textId="77777777" w:rsidR="00F34EF3" w:rsidRPr="00F05C91" w:rsidRDefault="00F34EF3" w:rsidP="00F34EF3">
            <w:pPr>
              <w:numPr>
                <w:ilvl w:val="0"/>
                <w:numId w:val="17"/>
              </w:numPr>
              <w:rPr>
                <w:rFonts w:ascii="Arial" w:hAnsi="Arial" w:cs="Arial"/>
                <w:color w:val="000000"/>
                <w:sz w:val="22"/>
                <w:szCs w:val="22"/>
              </w:rPr>
            </w:pPr>
          </w:p>
        </w:tc>
        <w:tc>
          <w:tcPr>
            <w:tcW w:w="1980" w:type="dxa"/>
          </w:tcPr>
          <w:p w14:paraId="23EA6F48"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73BBF1D3"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Zweimal</w:t>
            </w:r>
          </w:p>
        </w:tc>
      </w:tr>
      <w:tr w:rsidR="00F34EF3" w:rsidRPr="00F05C91" w14:paraId="126163DD" w14:textId="77777777" w:rsidTr="00F34EF3">
        <w:trPr>
          <w:trHeight w:val="567"/>
        </w:trPr>
        <w:tc>
          <w:tcPr>
            <w:tcW w:w="540" w:type="dxa"/>
          </w:tcPr>
          <w:p w14:paraId="040A33B6"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166E887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2975EB50"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2BD12ABD"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F34EF3" w:rsidRPr="00F05C91" w14:paraId="381D8EF3" w14:textId="77777777" w:rsidTr="00F34EF3">
        <w:trPr>
          <w:trHeight w:val="282"/>
        </w:trPr>
        <w:tc>
          <w:tcPr>
            <w:tcW w:w="540" w:type="dxa"/>
          </w:tcPr>
          <w:p w14:paraId="3D40C889"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795A12E6"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0F93E750"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F34EF3" w:rsidRPr="00F05C91" w14:paraId="26C77A5F" w14:textId="77777777" w:rsidTr="00F34EF3">
        <w:trPr>
          <w:cantSplit/>
          <w:trHeight w:val="182"/>
        </w:trPr>
        <w:tc>
          <w:tcPr>
            <w:tcW w:w="540" w:type="dxa"/>
          </w:tcPr>
          <w:p w14:paraId="6101E488" w14:textId="77777777" w:rsidR="00F34EF3" w:rsidRPr="00F05C91" w:rsidRDefault="00F34EF3" w:rsidP="00F34EF3">
            <w:pPr>
              <w:numPr>
                <w:ilvl w:val="0"/>
                <w:numId w:val="17"/>
              </w:numPr>
              <w:rPr>
                <w:rFonts w:ascii="Arial" w:hAnsi="Arial" w:cs="Arial"/>
                <w:i/>
                <w:color w:val="000000"/>
                <w:sz w:val="22"/>
                <w:szCs w:val="22"/>
              </w:rPr>
            </w:pPr>
          </w:p>
        </w:tc>
        <w:tc>
          <w:tcPr>
            <w:tcW w:w="1980" w:type="dxa"/>
          </w:tcPr>
          <w:p w14:paraId="20A91099"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10EE733C"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F34EF3" w:rsidRPr="00F05C91" w14:paraId="7FE9382D" w14:textId="77777777" w:rsidTr="00F34EF3">
        <w:trPr>
          <w:trHeight w:val="421"/>
        </w:trPr>
        <w:tc>
          <w:tcPr>
            <w:tcW w:w="540" w:type="dxa"/>
            <w:tcBorders>
              <w:top w:val="single" w:sz="4" w:space="0" w:color="auto"/>
              <w:left w:val="single" w:sz="4" w:space="0" w:color="auto"/>
              <w:bottom w:val="single" w:sz="4" w:space="0" w:color="auto"/>
              <w:right w:val="single" w:sz="4" w:space="0" w:color="auto"/>
            </w:tcBorders>
          </w:tcPr>
          <w:p w14:paraId="4DAE637B" w14:textId="77777777" w:rsidR="00F34EF3" w:rsidRPr="00F05C91" w:rsidRDefault="00F34EF3" w:rsidP="00F34EF3">
            <w:pPr>
              <w:numPr>
                <w:ilvl w:val="0"/>
                <w:numId w:val="17"/>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62B3EC6"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34140AA5"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62"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63"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64"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65"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311D0731" w14:textId="77777777" w:rsidR="00F34EF3" w:rsidRDefault="00F34EF3" w:rsidP="00F34EF3"/>
    <w:p w14:paraId="41A9AB8E" w14:textId="77777777" w:rsidR="00F34EF3" w:rsidRDefault="00F34EF3" w:rsidP="00F34EF3"/>
    <w:p w14:paraId="25274EBD" w14:textId="77777777" w:rsidR="00F34EF3" w:rsidRDefault="00F34EF3" w:rsidP="00F34EF3"/>
    <w:p w14:paraId="70046E91" w14:textId="77777777" w:rsidR="00F34EF3" w:rsidRDefault="00F34EF3" w:rsidP="00F34EF3"/>
    <w:p w14:paraId="75129C92" w14:textId="77777777" w:rsidR="00F34EF3" w:rsidRDefault="00F34EF3" w:rsidP="00F34EF3"/>
    <w:p w14:paraId="660D7C75" w14:textId="77777777" w:rsidR="00F34EF3" w:rsidRDefault="00F34EF3" w:rsidP="00F34EF3"/>
    <w:p w14:paraId="2E6C723E" w14:textId="77777777" w:rsidR="00F34EF3" w:rsidRDefault="00F34EF3" w:rsidP="00F34EF3"/>
    <w:p w14:paraId="116770EB" w14:textId="77777777" w:rsidR="00F34EF3" w:rsidRDefault="00F34EF3" w:rsidP="00F34EF3"/>
    <w:p w14:paraId="4863AA48" w14:textId="77777777" w:rsidR="00F34EF3" w:rsidRDefault="00F34EF3" w:rsidP="00F34EF3"/>
    <w:p w14:paraId="32886DDD" w14:textId="77777777" w:rsidR="00F34EF3" w:rsidRDefault="00F34EF3" w:rsidP="00F34EF3"/>
    <w:p w14:paraId="36EB8BBB" w14:textId="77777777" w:rsidR="00F34EF3" w:rsidRDefault="00F34EF3" w:rsidP="00F34EF3"/>
    <w:p w14:paraId="055C539D" w14:textId="77777777" w:rsidR="00F34EF3" w:rsidRDefault="00F34EF3" w:rsidP="00F34EF3"/>
    <w:p w14:paraId="420056DF" w14:textId="77777777" w:rsidR="00F34EF3" w:rsidRDefault="00F34EF3" w:rsidP="00F34EF3"/>
    <w:p w14:paraId="221182A1" w14:textId="77777777" w:rsidR="00F34EF3" w:rsidRDefault="00F34EF3" w:rsidP="00F34EF3"/>
    <w:p w14:paraId="14CD1742" w14:textId="77777777" w:rsidR="00F34EF3" w:rsidRDefault="00F34EF3" w:rsidP="00F34EF3"/>
    <w:p w14:paraId="1B01FE5E" w14:textId="77777777" w:rsidR="00F34EF3" w:rsidRDefault="00F34EF3" w:rsidP="00F34EF3"/>
    <w:p w14:paraId="36882940" w14:textId="77777777" w:rsidR="00F34EF3" w:rsidRDefault="00F34EF3" w:rsidP="00F34EF3"/>
    <w:p w14:paraId="20A35292" w14:textId="77777777" w:rsidR="00F34EF3" w:rsidRDefault="00F34EF3" w:rsidP="00F34EF3"/>
    <w:p w14:paraId="34A3681B" w14:textId="77777777" w:rsidR="00F34EF3" w:rsidRDefault="00F34EF3" w:rsidP="00F34EF3"/>
    <w:p w14:paraId="7BDDAF11" w14:textId="77777777" w:rsidR="00F34EF3" w:rsidRDefault="00F34EF3" w:rsidP="00F34EF3"/>
    <w:p w14:paraId="02922886" w14:textId="77777777" w:rsidR="00F34EF3" w:rsidRDefault="00F34EF3" w:rsidP="00F34EF3"/>
    <w:p w14:paraId="3C294E35" w14:textId="77777777" w:rsidR="00F34EF3" w:rsidRDefault="00F34EF3" w:rsidP="00F34EF3"/>
    <w:p w14:paraId="17AA2392" w14:textId="77777777" w:rsidR="00F34EF3" w:rsidRDefault="00F34EF3" w:rsidP="00F34EF3"/>
    <w:p w14:paraId="75235A1F" w14:textId="77777777" w:rsidR="00F34EF3" w:rsidRDefault="00F34EF3" w:rsidP="00F34EF3"/>
    <w:p w14:paraId="68455F67" w14:textId="77777777" w:rsidR="00F34EF3" w:rsidRDefault="00F34EF3" w:rsidP="00F34EF3"/>
    <w:p w14:paraId="4869F445" w14:textId="77777777" w:rsidR="00F34EF3" w:rsidRDefault="00F34EF3" w:rsidP="00F34EF3"/>
    <w:p w14:paraId="23CCCC97" w14:textId="77777777" w:rsidR="00F34EF3" w:rsidRDefault="00F34EF3" w:rsidP="00F34EF3"/>
    <w:p w14:paraId="02D18850" w14:textId="77777777" w:rsidR="00F34EF3" w:rsidRDefault="00F34EF3" w:rsidP="00F34EF3"/>
    <w:p w14:paraId="3B67152B" w14:textId="77777777" w:rsidR="00F34EF3" w:rsidRDefault="00F34EF3" w:rsidP="00F34EF3"/>
    <w:p w14:paraId="7CA3DDA0" w14:textId="77777777" w:rsidR="00F34EF3" w:rsidRDefault="00F34EF3" w:rsidP="00F34EF3"/>
    <w:p w14:paraId="357A2D26" w14:textId="77777777" w:rsidR="00F34EF3" w:rsidRDefault="00F34EF3" w:rsidP="00F34EF3"/>
    <w:p w14:paraId="2B22E58B" w14:textId="77777777" w:rsidR="00F34EF3" w:rsidRDefault="00F34EF3" w:rsidP="00F34EF3"/>
    <w:p w14:paraId="74CCDE0F" w14:textId="77777777" w:rsidR="00F34EF3" w:rsidRDefault="00F34EF3" w:rsidP="00F34EF3"/>
    <w:p w14:paraId="726FDA1C" w14:textId="77777777" w:rsidR="00F34EF3" w:rsidRDefault="00F34EF3" w:rsidP="00F34EF3"/>
    <w:p w14:paraId="480F5D55" w14:textId="77777777" w:rsidR="00F34EF3" w:rsidRDefault="00F34EF3" w:rsidP="00F34EF3"/>
    <w:p w14:paraId="0CCD3A67" w14:textId="77777777" w:rsidR="00F34EF3"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F34EF3" w:rsidRPr="00F05C91" w14:paraId="7E832A9B" w14:textId="77777777" w:rsidTr="00F34EF3">
        <w:trPr>
          <w:trHeight w:val="567"/>
        </w:trPr>
        <w:tc>
          <w:tcPr>
            <w:tcW w:w="540" w:type="dxa"/>
            <w:tcBorders>
              <w:top w:val="double" w:sz="4" w:space="0" w:color="auto"/>
              <w:left w:val="double" w:sz="4" w:space="0" w:color="auto"/>
            </w:tcBorders>
            <w:shd w:val="clear" w:color="auto" w:fill="FFCC99"/>
          </w:tcPr>
          <w:p w14:paraId="3846284E" w14:textId="77777777" w:rsidR="00F34EF3" w:rsidRPr="00F05C91" w:rsidRDefault="00F34EF3" w:rsidP="00F34EF3">
            <w:pPr>
              <w:numPr>
                <w:ilvl w:val="0"/>
                <w:numId w:val="18"/>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76851C96" w14:textId="77777777" w:rsidR="00F34EF3" w:rsidRPr="00F05C91" w:rsidRDefault="00F34EF3" w:rsidP="00F34EF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6BA6A80A" w14:textId="77777777" w:rsidR="00F34EF3" w:rsidRPr="00F05C91" w:rsidRDefault="00F34EF3" w:rsidP="00F34EF3">
            <w:pPr>
              <w:rPr>
                <w:rFonts w:ascii="Arial" w:hAnsi="Arial" w:cs="Arial"/>
                <w:b/>
                <w:color w:val="000000"/>
                <w:lang w:val="en-GB"/>
              </w:rPr>
            </w:pPr>
            <w:r>
              <w:rPr>
                <w:rFonts w:ascii="Arial" w:hAnsi="Arial" w:cs="Arial"/>
                <w:b/>
              </w:rPr>
              <w:t>Aufbaumodul Alte und Mittelalterliche Geschichte  (Advanced Module: Ancient and Medieval History)</w:t>
            </w:r>
          </w:p>
        </w:tc>
        <w:tc>
          <w:tcPr>
            <w:tcW w:w="1559" w:type="dxa"/>
            <w:tcBorders>
              <w:top w:val="double" w:sz="4" w:space="0" w:color="auto"/>
              <w:right w:val="double" w:sz="4" w:space="0" w:color="auto"/>
            </w:tcBorders>
            <w:shd w:val="clear" w:color="auto" w:fill="FFCC99"/>
          </w:tcPr>
          <w:p w14:paraId="73898A15" w14:textId="77777777" w:rsidR="00F34EF3" w:rsidRPr="00F05C91" w:rsidRDefault="00F34EF3" w:rsidP="00F34EF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F34EF3" w:rsidRPr="00F05C91" w14:paraId="16461891" w14:textId="77777777" w:rsidTr="00F34EF3">
        <w:trPr>
          <w:trHeight w:val="567"/>
        </w:trPr>
        <w:tc>
          <w:tcPr>
            <w:tcW w:w="540" w:type="dxa"/>
            <w:tcBorders>
              <w:left w:val="double" w:sz="4" w:space="0" w:color="auto"/>
            </w:tcBorders>
            <w:shd w:val="clear" w:color="auto" w:fill="FFCC99"/>
          </w:tcPr>
          <w:p w14:paraId="09067A91" w14:textId="77777777" w:rsidR="00F34EF3" w:rsidRPr="00F05C91" w:rsidRDefault="00F34EF3" w:rsidP="00F34EF3">
            <w:pPr>
              <w:numPr>
                <w:ilvl w:val="0"/>
                <w:numId w:val="18"/>
              </w:numPr>
              <w:rPr>
                <w:rFonts w:ascii="Arial" w:hAnsi="Arial" w:cs="Arial"/>
                <w:i/>
                <w:color w:val="000000"/>
              </w:rPr>
            </w:pPr>
          </w:p>
        </w:tc>
        <w:tc>
          <w:tcPr>
            <w:tcW w:w="1980" w:type="dxa"/>
            <w:shd w:val="clear" w:color="auto" w:fill="FFCC99"/>
          </w:tcPr>
          <w:p w14:paraId="5898C2B3" w14:textId="77777777" w:rsidR="00F34EF3" w:rsidRPr="00F05C91" w:rsidRDefault="00F34EF3" w:rsidP="00F34EF3">
            <w:pPr>
              <w:rPr>
                <w:rFonts w:ascii="Arial" w:hAnsi="Arial" w:cs="Arial"/>
                <w:color w:val="000000"/>
              </w:rPr>
            </w:pPr>
            <w:r w:rsidRPr="00F05C91">
              <w:rPr>
                <w:rFonts w:ascii="Arial" w:hAnsi="Arial" w:cs="Arial"/>
                <w:color w:val="000000"/>
              </w:rPr>
              <w:t>Lehrveranstaltungen</w:t>
            </w:r>
          </w:p>
          <w:p w14:paraId="77722571" w14:textId="77777777" w:rsidR="00F34EF3" w:rsidRPr="00F05C91" w:rsidRDefault="00F34EF3" w:rsidP="00F34EF3">
            <w:pPr>
              <w:rPr>
                <w:rFonts w:ascii="Arial" w:hAnsi="Arial" w:cs="Arial"/>
                <w:b/>
                <w:color w:val="000000"/>
              </w:rPr>
            </w:pPr>
          </w:p>
        </w:tc>
        <w:tc>
          <w:tcPr>
            <w:tcW w:w="5855" w:type="dxa"/>
            <w:shd w:val="clear" w:color="auto" w:fill="FFCC99"/>
          </w:tcPr>
          <w:p w14:paraId="711346C6"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Vorlesung Mittelalterliche Geschichte (Lecture: Medieval History)</w:t>
            </w:r>
          </w:p>
          <w:p w14:paraId="0B8F1B56"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Alte Geschichte</w:t>
            </w:r>
            <w:r w:rsidRPr="00F05C91">
              <w:rPr>
                <w:rFonts w:ascii="Arial" w:hAnsi="Arial" w:cs="Arial"/>
                <w:color w:val="000000"/>
                <w:sz w:val="22"/>
                <w:szCs w:val="22"/>
              </w:rPr>
              <w:t xml:space="preserve"> </w:t>
            </w:r>
            <w:r>
              <w:rPr>
                <w:rFonts w:ascii="Arial" w:hAnsi="Arial" w:cs="Arial"/>
                <w:color w:val="000000"/>
                <w:sz w:val="22"/>
                <w:szCs w:val="22"/>
              </w:rPr>
              <w:t>(Advanced Seminar: Medieval History)</w:t>
            </w:r>
          </w:p>
        </w:tc>
        <w:tc>
          <w:tcPr>
            <w:tcW w:w="1559" w:type="dxa"/>
            <w:tcBorders>
              <w:right w:val="double" w:sz="4" w:space="0" w:color="auto"/>
            </w:tcBorders>
            <w:shd w:val="clear" w:color="auto" w:fill="FFCC99"/>
          </w:tcPr>
          <w:p w14:paraId="0C185A08" w14:textId="77777777" w:rsidR="00F34EF3" w:rsidRDefault="00F34EF3" w:rsidP="00F34EF3">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1D42A9B1" w14:textId="77777777" w:rsidR="00F34EF3" w:rsidRDefault="00F34EF3" w:rsidP="00F34EF3">
            <w:pPr>
              <w:rPr>
                <w:rFonts w:ascii="Arial" w:hAnsi="Arial" w:cs="Arial"/>
                <w:color w:val="000000"/>
                <w:sz w:val="22"/>
                <w:szCs w:val="22"/>
              </w:rPr>
            </w:pPr>
          </w:p>
          <w:p w14:paraId="2174BB67" w14:textId="77777777" w:rsidR="00F34EF3" w:rsidRPr="005A0ECC" w:rsidRDefault="00F34EF3" w:rsidP="00F34EF3">
            <w:pPr>
              <w:rPr>
                <w:rFonts w:ascii="Arial" w:hAnsi="Arial" w:cs="Arial"/>
                <w:color w:val="000000"/>
                <w:sz w:val="22"/>
                <w:szCs w:val="22"/>
              </w:rPr>
            </w:pPr>
            <w:r>
              <w:rPr>
                <w:rFonts w:ascii="Arial" w:hAnsi="Arial" w:cs="Arial"/>
                <w:color w:val="000000"/>
                <w:sz w:val="22"/>
                <w:szCs w:val="22"/>
              </w:rPr>
              <w:t>6 ECTS</w:t>
            </w:r>
          </w:p>
        </w:tc>
      </w:tr>
      <w:tr w:rsidR="00F34EF3" w:rsidRPr="00F05C91" w14:paraId="5964A56E" w14:textId="77777777" w:rsidTr="00F34EF3">
        <w:trPr>
          <w:trHeight w:val="567"/>
        </w:trPr>
        <w:tc>
          <w:tcPr>
            <w:tcW w:w="540" w:type="dxa"/>
            <w:tcBorders>
              <w:left w:val="double" w:sz="4" w:space="0" w:color="auto"/>
              <w:bottom w:val="double" w:sz="4" w:space="0" w:color="auto"/>
            </w:tcBorders>
            <w:shd w:val="clear" w:color="auto" w:fill="FFCC99"/>
          </w:tcPr>
          <w:p w14:paraId="1A29245B" w14:textId="77777777" w:rsidR="00F34EF3" w:rsidRPr="00F05C91" w:rsidRDefault="00F34EF3" w:rsidP="00F34EF3">
            <w:pPr>
              <w:numPr>
                <w:ilvl w:val="0"/>
                <w:numId w:val="18"/>
              </w:numPr>
              <w:rPr>
                <w:rFonts w:ascii="Arial" w:hAnsi="Arial" w:cs="Arial"/>
                <w:i/>
                <w:color w:val="000000"/>
              </w:rPr>
            </w:pPr>
          </w:p>
        </w:tc>
        <w:tc>
          <w:tcPr>
            <w:tcW w:w="1980" w:type="dxa"/>
            <w:tcBorders>
              <w:bottom w:val="double" w:sz="4" w:space="0" w:color="auto"/>
            </w:tcBorders>
            <w:shd w:val="clear" w:color="auto" w:fill="FFCC99"/>
          </w:tcPr>
          <w:p w14:paraId="37647AF2" w14:textId="77777777" w:rsidR="00F34EF3" w:rsidRPr="00F05C91" w:rsidRDefault="00F34EF3" w:rsidP="00F34EF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24CD5F1F"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Prof. Dr. Hans Ulrich Wiemer;</w:t>
            </w:r>
            <w:r w:rsidRPr="00F05C91">
              <w:rPr>
                <w:rFonts w:ascii="Arial" w:hAnsi="Arial" w:cs="Arial"/>
                <w:color w:val="000000"/>
                <w:sz w:val="22"/>
                <w:szCs w:val="22"/>
              </w:rPr>
              <w:t xml:space="preserve"> Prof. Dr. Boris Dreyer</w:t>
            </w:r>
            <w:r>
              <w:rPr>
                <w:rFonts w:ascii="Arial" w:hAnsi="Arial" w:cs="Arial"/>
                <w:color w:val="000000"/>
                <w:sz w:val="22"/>
                <w:szCs w:val="22"/>
              </w:rPr>
              <w:t xml:space="preserve">; PD Dr. Angela Ganter; </w:t>
            </w:r>
            <w:r w:rsidRPr="00F05C91">
              <w:rPr>
                <w:rFonts w:ascii="Arial" w:hAnsi="Arial" w:cs="Arial"/>
                <w:color w:val="000000"/>
                <w:sz w:val="22"/>
                <w:szCs w:val="22"/>
              </w:rPr>
              <w:t xml:space="preserve"> </w:t>
            </w:r>
            <w:r>
              <w:rPr>
                <w:rFonts w:ascii="Arial" w:hAnsi="Arial" w:cs="Arial"/>
                <w:color w:val="000000"/>
                <w:sz w:val="22"/>
                <w:szCs w:val="22"/>
              </w:rPr>
              <w:t>apl. Prof.</w:t>
            </w:r>
            <w:r w:rsidRPr="00F05C91">
              <w:rPr>
                <w:rFonts w:ascii="Arial" w:hAnsi="Arial" w:cs="Arial"/>
                <w:color w:val="000000"/>
                <w:sz w:val="22"/>
                <w:szCs w:val="22"/>
              </w:rPr>
              <w:t xml:space="preserve"> Dr. Angela Pabst</w:t>
            </w:r>
            <w:r>
              <w:rPr>
                <w:rFonts w:ascii="Arial" w:hAnsi="Arial" w:cs="Arial"/>
                <w:color w:val="000000"/>
                <w:sz w:val="22"/>
                <w:szCs w:val="22"/>
              </w:rPr>
              <w:t xml:space="preserve">; </w:t>
            </w:r>
            <w:r w:rsidRPr="00F05C91">
              <w:rPr>
                <w:rFonts w:ascii="Arial" w:hAnsi="Arial" w:cs="Arial"/>
                <w:color w:val="000000"/>
                <w:sz w:val="22"/>
                <w:szCs w:val="22"/>
              </w:rPr>
              <w:t>Pr</w:t>
            </w:r>
            <w:r>
              <w:rPr>
                <w:rFonts w:ascii="Arial" w:hAnsi="Arial" w:cs="Arial"/>
                <w:color w:val="000000"/>
                <w:sz w:val="22"/>
                <w:szCs w:val="22"/>
              </w:rPr>
              <w:t>of. Dr. Klaus Herbers;</w:t>
            </w:r>
            <w:r w:rsidRPr="00F05C91">
              <w:rPr>
                <w:rFonts w:ascii="Arial" w:hAnsi="Arial" w:cs="Arial"/>
                <w:color w:val="000000"/>
                <w:sz w:val="22"/>
                <w:szCs w:val="22"/>
              </w:rPr>
              <w:t xml:space="preserve"> PD Dr. Heike Johanna Mierau</w:t>
            </w:r>
            <w:r>
              <w:rPr>
                <w:rFonts w:ascii="Arial" w:hAnsi="Arial" w:cs="Arial"/>
                <w:color w:val="000000"/>
                <w:sz w:val="22"/>
                <w:szCs w:val="22"/>
              </w:rPr>
              <w:t>;</w:t>
            </w:r>
            <w:r w:rsidRPr="00F05C91">
              <w:rPr>
                <w:rFonts w:ascii="Arial" w:hAnsi="Arial" w:cs="Arial"/>
                <w:color w:val="000000"/>
                <w:sz w:val="22"/>
                <w:szCs w:val="22"/>
              </w:rPr>
              <w:t xml:space="preserve"> Prof. Dr. Wolfgang Wüst</w:t>
            </w:r>
            <w:r>
              <w:rPr>
                <w:rFonts w:ascii="Arial" w:hAnsi="Arial" w:cs="Arial"/>
                <w:color w:val="000000"/>
                <w:sz w:val="22"/>
                <w:szCs w:val="22"/>
              </w:rPr>
              <w:t>;</w:t>
            </w:r>
            <w:r w:rsidRPr="00F05C91">
              <w:rPr>
                <w:rFonts w:ascii="Arial" w:hAnsi="Arial" w:cs="Arial"/>
                <w:color w:val="000000"/>
                <w:sz w:val="22"/>
                <w:szCs w:val="22"/>
              </w:rPr>
              <w:t xml:space="preserve"> Prof. Dr. Georg Seiderer</w:t>
            </w:r>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apl. Prof. Dr.</w:t>
            </w:r>
            <w:r>
              <w:rPr>
                <w:rFonts w:ascii="Arial" w:hAnsi="Arial" w:cs="Arial"/>
                <w:color w:val="000000"/>
                <w:sz w:val="22"/>
                <w:szCs w:val="22"/>
              </w:rPr>
              <w:t xml:space="preserve"> </w:t>
            </w:r>
            <w:r w:rsidRPr="00F05C91">
              <w:rPr>
                <w:rFonts w:ascii="Arial" w:hAnsi="Arial" w:cs="Arial"/>
                <w:color w:val="000000"/>
                <w:sz w:val="22"/>
                <w:szCs w:val="22"/>
              </w:rPr>
              <w:t>Peter Fleischmann</w:t>
            </w:r>
          </w:p>
          <w:p w14:paraId="75C6ED7E" w14:textId="77777777" w:rsidR="00F34EF3" w:rsidRPr="00F05C91" w:rsidRDefault="00F34EF3" w:rsidP="00F34EF3">
            <w:pPr>
              <w:jc w:val="both"/>
              <w:rPr>
                <w:rFonts w:ascii="Arial" w:hAnsi="Arial" w:cs="Arial"/>
                <w:color w:val="000000"/>
                <w:sz w:val="22"/>
                <w:szCs w:val="22"/>
              </w:rPr>
            </w:pPr>
          </w:p>
        </w:tc>
        <w:tc>
          <w:tcPr>
            <w:tcW w:w="1559" w:type="dxa"/>
            <w:tcBorders>
              <w:bottom w:val="double" w:sz="4" w:space="0" w:color="auto"/>
              <w:right w:val="double" w:sz="4" w:space="0" w:color="auto"/>
            </w:tcBorders>
            <w:shd w:val="clear" w:color="auto" w:fill="FFCC99"/>
          </w:tcPr>
          <w:p w14:paraId="6B91F4AE" w14:textId="77777777" w:rsidR="00F34EF3" w:rsidRPr="00F05C91" w:rsidRDefault="00F34EF3" w:rsidP="00F34EF3">
            <w:pPr>
              <w:rPr>
                <w:rFonts w:ascii="Arial" w:hAnsi="Arial" w:cs="Arial"/>
                <w:color w:val="000000"/>
              </w:rPr>
            </w:pPr>
          </w:p>
        </w:tc>
      </w:tr>
    </w:tbl>
    <w:p w14:paraId="052B4E4C" w14:textId="77777777" w:rsidR="00F34EF3" w:rsidRPr="00F05C91"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F34EF3" w:rsidRPr="00F05C91" w14:paraId="5119B7F6" w14:textId="77777777" w:rsidTr="00F34EF3">
        <w:trPr>
          <w:trHeight w:val="567"/>
        </w:trPr>
        <w:tc>
          <w:tcPr>
            <w:tcW w:w="540" w:type="dxa"/>
          </w:tcPr>
          <w:p w14:paraId="69676B36"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3F88D9E6"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001C19E3"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Inhaber des Lehrstuhls für Alte Geschichte (z.Z.: Prof. Dr. </w:t>
            </w:r>
            <w:r>
              <w:rPr>
                <w:rFonts w:ascii="Arial" w:hAnsi="Arial" w:cs="Arial"/>
                <w:color w:val="000000"/>
                <w:sz w:val="22"/>
                <w:szCs w:val="22"/>
              </w:rPr>
              <w:t>Hans-Ulrich Wiemer</w:t>
            </w:r>
            <w:r w:rsidRPr="00F05C91">
              <w:rPr>
                <w:rFonts w:ascii="Arial" w:hAnsi="Arial" w:cs="Arial"/>
                <w:color w:val="000000"/>
                <w:sz w:val="22"/>
                <w:szCs w:val="22"/>
              </w:rPr>
              <w:t>)</w:t>
            </w:r>
          </w:p>
        </w:tc>
      </w:tr>
      <w:tr w:rsidR="00F34EF3" w:rsidRPr="00F05C91" w14:paraId="58DB8A79" w14:textId="77777777" w:rsidTr="00F34EF3">
        <w:trPr>
          <w:trHeight w:val="3616"/>
        </w:trPr>
        <w:tc>
          <w:tcPr>
            <w:tcW w:w="540" w:type="dxa"/>
          </w:tcPr>
          <w:p w14:paraId="62B32F6F"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0F2FA01A"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311DB2B4"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Aufbaumoduls Alte und Mittelalterliche Geschichte </w:t>
            </w:r>
            <w:r w:rsidRPr="00F05C91">
              <w:rPr>
                <w:rFonts w:ascii="Arial" w:hAnsi="Arial" w:cs="Arial"/>
                <w:color w:val="000000"/>
                <w:sz w:val="22"/>
                <w:szCs w:val="22"/>
              </w:rPr>
              <w:t xml:space="preserve">sind </w:t>
            </w:r>
          </w:p>
          <w:p w14:paraId="5B5D7224" w14:textId="77777777" w:rsidR="00F34EF3" w:rsidRPr="00F05C91" w:rsidRDefault="00F34EF3" w:rsidP="00F34EF3">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Mittelalterlichen Geschichte</w:t>
            </w:r>
          </w:p>
          <w:p w14:paraId="2AF0A53F" w14:textId="77777777" w:rsidR="00F34EF3" w:rsidRPr="00C73B3D" w:rsidRDefault="00F34EF3" w:rsidP="00F34EF3">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Mittelalterlichen Geschichte</w:t>
            </w:r>
          </w:p>
          <w:p w14:paraId="6D003761" w14:textId="77777777" w:rsidR="00F34EF3" w:rsidRPr="00F05C91" w:rsidRDefault="00F34EF3" w:rsidP="00F34EF3">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Alten Geschichte</w:t>
            </w:r>
            <w:r w:rsidRPr="00F05C91">
              <w:rPr>
                <w:rFonts w:ascii="Arial" w:hAnsi="Arial" w:cs="Arial"/>
                <w:sz w:val="22"/>
                <w:szCs w:val="22"/>
              </w:rPr>
              <w:t xml:space="preserve"> anhand einschlägiger Quellen und Literatur</w:t>
            </w:r>
          </w:p>
          <w:p w14:paraId="3C5967BE" w14:textId="77777777" w:rsidR="00F34EF3" w:rsidRPr="00304225" w:rsidRDefault="00F34EF3" w:rsidP="00F34EF3">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Pr>
                <w:rFonts w:ascii="Arial" w:hAnsi="Arial" w:cs="Arial"/>
                <w:sz w:val="22"/>
                <w:szCs w:val="22"/>
              </w:rPr>
              <w:t>Alten</w:t>
            </w:r>
            <w:r w:rsidRPr="00F05C91">
              <w:rPr>
                <w:rFonts w:ascii="Arial" w:hAnsi="Arial" w:cs="Arial"/>
                <w:sz w:val="22"/>
                <w:szCs w:val="22"/>
              </w:rPr>
              <w:t xml:space="preserve"> Geschichte</w:t>
            </w:r>
          </w:p>
          <w:p w14:paraId="4CEDC641"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jeweiligen Hauptseminars werden rechtzeitig im Vorlesungsverzeichnis </w:t>
            </w:r>
            <w:r w:rsidRPr="00F05C91">
              <w:rPr>
                <w:rFonts w:ascii="Arial" w:hAnsi="Arial" w:cs="Arial"/>
                <w:color w:val="000000"/>
                <w:sz w:val="22"/>
                <w:szCs w:val="22"/>
              </w:rPr>
              <w:t>(</w:t>
            </w:r>
            <w:hyperlink r:id="rId66"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67"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68"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69"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F34EF3" w:rsidRPr="00F05C91" w14:paraId="33ED9F06" w14:textId="77777777" w:rsidTr="00F34EF3">
        <w:trPr>
          <w:trHeight w:val="350"/>
        </w:trPr>
        <w:tc>
          <w:tcPr>
            <w:tcW w:w="540" w:type="dxa"/>
          </w:tcPr>
          <w:p w14:paraId="795C1C25"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5DB0AFA0"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5E4E7473" w14:textId="77777777" w:rsidR="00F34EF3" w:rsidRPr="00F05C91" w:rsidRDefault="00F34EF3" w:rsidP="00F34EF3">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Alte und Mittelalterliche Geschichte </w:t>
            </w:r>
            <w:r w:rsidRPr="00F05C91">
              <w:rPr>
                <w:rFonts w:ascii="Arial" w:hAnsi="Arial" w:cs="Arial"/>
                <w:sz w:val="22"/>
                <w:szCs w:val="22"/>
              </w:rPr>
              <w:t xml:space="preserve">zielt auf die Vermittlung folgender Kompetenzen: </w:t>
            </w:r>
          </w:p>
          <w:p w14:paraId="02D64C21" w14:textId="77777777" w:rsidR="00F34EF3" w:rsidRDefault="00F34EF3" w:rsidP="00F34EF3">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Mittelalterlichen 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72333420" w14:textId="77777777" w:rsidR="00F34EF3" w:rsidRPr="00F05C91" w:rsidRDefault="00F34EF3" w:rsidP="00F34EF3">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Pr>
                <w:rFonts w:ascii="Arial" w:hAnsi="Arial" w:cs="Arial"/>
                <w:color w:val="000000"/>
                <w:sz w:val="22"/>
                <w:szCs w:val="22"/>
              </w:rPr>
              <w:t xml:space="preserve">Alten </w:t>
            </w:r>
            <w:r w:rsidRPr="00F05C91">
              <w:rPr>
                <w:rFonts w:ascii="Arial" w:hAnsi="Arial" w:cs="Arial"/>
                <w:color w:val="000000"/>
                <w:sz w:val="22"/>
                <w:szCs w:val="22"/>
              </w:rPr>
              <w:t>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w:t>
            </w:r>
            <w:r w:rsidRPr="00F05C91">
              <w:rPr>
                <w:rFonts w:ascii="Arial" w:hAnsi="Arial" w:cs="Arial"/>
                <w:color w:val="000000"/>
                <w:sz w:val="22"/>
                <w:szCs w:val="22"/>
              </w:rPr>
              <w:lastRenderedPageBreak/>
              <w:t xml:space="preserve">fachwissenschaftlichen Diskussionen. </w:t>
            </w:r>
          </w:p>
          <w:p w14:paraId="31639AED" w14:textId="77777777" w:rsidR="00F34EF3" w:rsidRPr="00F05C91" w:rsidRDefault="00F34EF3" w:rsidP="00F34EF3">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Vorlesung aus dem Bereich der Mittelalterlichen Geschichte aus dem mündlichen Expertenvortrag die relevanten Informationen und deren Zusammenhänge. Sie dokumentieren selbständig die Vorlesungsinhalte und gewichten und strukturieren diese sinnvoll im Hinblick auf ihren individuellen Lernprozess. </w:t>
            </w:r>
          </w:p>
          <w:p w14:paraId="553B44D9" w14:textId="77777777" w:rsidR="00F34EF3" w:rsidRPr="00F05C91" w:rsidRDefault="00F34EF3" w:rsidP="00F34EF3">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Pr>
                <w:rFonts w:ascii="Arial" w:hAnsi="Arial" w:cs="Arial"/>
                <w:color w:val="000000"/>
                <w:sz w:val="22"/>
                <w:szCs w:val="22"/>
              </w:rPr>
              <w:t xml:space="preserve">Alten </w:t>
            </w:r>
            <w:r w:rsidRPr="00F05C91">
              <w:rPr>
                <w:rFonts w:ascii="Arial" w:hAnsi="Arial" w:cs="Arial"/>
                <w:color w:val="000000"/>
                <w:sz w:val="22"/>
                <w:szCs w:val="22"/>
              </w:rPr>
              <w:t>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5DCD0F00" w14:textId="77777777" w:rsidR="00F34EF3" w:rsidRPr="00795A5A" w:rsidRDefault="00F34EF3" w:rsidP="00F34EF3">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Mittelalterlichen 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1EC5487F" w14:textId="77777777" w:rsidR="00F34EF3" w:rsidRPr="00F05C91" w:rsidRDefault="00F34EF3" w:rsidP="00F34EF3">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Alten Geschichte </w:t>
            </w:r>
            <w:r w:rsidRPr="00F05C91">
              <w:rPr>
                <w:rFonts w:ascii="Arial" w:hAnsi="Arial" w:cs="Arial"/>
                <w:sz w:val="22"/>
                <w:szCs w:val="22"/>
              </w:rPr>
              <w:t>in hohem Maße eigenverantwortlich: Sie bereiten ergebnisorientiert komplexe und unstrukturierte Infor</w:t>
            </w:r>
            <w:r w:rsidRPr="00F05C91">
              <w:rPr>
                <w:rFonts w:ascii="Arial" w:hAnsi="Arial" w:cs="Arial"/>
                <w:sz w:val="22"/>
                <w:szCs w:val="22"/>
              </w:rPr>
              <w:softHyphen/>
              <w:t>ma</w:t>
            </w:r>
            <w:r w:rsidRPr="00F05C91">
              <w:rPr>
                <w:rFonts w:ascii="Arial" w:hAnsi="Arial" w:cs="Arial"/>
                <w:sz w:val="22"/>
                <w:szCs w:val="22"/>
              </w:rPr>
              <w:softHyphen/>
              <w:t>tionsbestände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unein</w:t>
            </w:r>
            <w:r w:rsidRPr="00F05C91">
              <w:rPr>
                <w:rFonts w:ascii="Arial" w:hAnsi="Arial" w:cs="Arial"/>
                <w:sz w:val="22"/>
                <w:szCs w:val="22"/>
              </w:rPr>
              <w:softHyphen/>
              <w:t xml:space="preserve">deutigen und unstrukturierten Informations- und Wissensbeständen der Vergangenheit wie auch der Gegenwart. </w:t>
            </w:r>
          </w:p>
          <w:p w14:paraId="117AED48" w14:textId="77777777" w:rsidR="00F34EF3" w:rsidRPr="00F05C91" w:rsidRDefault="00F34EF3" w:rsidP="00F34EF3">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F34EF3" w:rsidRPr="00F05C91" w14:paraId="5885B048" w14:textId="77777777" w:rsidTr="00F34EF3">
        <w:trPr>
          <w:trHeight w:val="642"/>
        </w:trPr>
        <w:tc>
          <w:tcPr>
            <w:tcW w:w="540" w:type="dxa"/>
          </w:tcPr>
          <w:p w14:paraId="3DFA880A"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4F41BFD3"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2868D37A"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Aufbaumoduls Alte und Mittelalterliche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F34EF3" w:rsidRPr="00F05C91" w14:paraId="3285B9AA" w14:textId="77777777" w:rsidTr="00F34EF3">
        <w:trPr>
          <w:trHeight w:val="524"/>
        </w:trPr>
        <w:tc>
          <w:tcPr>
            <w:tcW w:w="540" w:type="dxa"/>
          </w:tcPr>
          <w:p w14:paraId="1BC8A681"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7BA86F5D"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07C52E16" w14:textId="0064A3DB"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5. bis 6. </w:t>
            </w:r>
            <w:r w:rsidRPr="00F05C91">
              <w:rPr>
                <w:rFonts w:ascii="Arial" w:hAnsi="Arial" w:cs="Arial"/>
                <w:color w:val="000000"/>
                <w:sz w:val="22"/>
                <w:szCs w:val="22"/>
              </w:rPr>
              <w:t>Studiensemester</w:t>
            </w:r>
          </w:p>
        </w:tc>
      </w:tr>
      <w:tr w:rsidR="00F34EF3" w:rsidRPr="00F05C91" w14:paraId="1235499E" w14:textId="77777777" w:rsidTr="00F34EF3">
        <w:trPr>
          <w:trHeight w:val="641"/>
        </w:trPr>
        <w:tc>
          <w:tcPr>
            <w:tcW w:w="540" w:type="dxa"/>
          </w:tcPr>
          <w:p w14:paraId="4F308706" w14:textId="77777777" w:rsidR="00F34EF3" w:rsidRPr="00F05C91" w:rsidRDefault="00F34EF3" w:rsidP="00F34EF3">
            <w:pPr>
              <w:numPr>
                <w:ilvl w:val="0"/>
                <w:numId w:val="18"/>
              </w:numPr>
              <w:rPr>
                <w:rFonts w:ascii="Arial" w:hAnsi="Arial" w:cs="Arial"/>
                <w:i/>
                <w:color w:val="000000"/>
                <w:sz w:val="22"/>
                <w:szCs w:val="22"/>
              </w:rPr>
            </w:pPr>
          </w:p>
          <w:p w14:paraId="13B8C9F9" w14:textId="77777777" w:rsidR="00F34EF3" w:rsidRPr="00F05C91" w:rsidRDefault="00F34EF3" w:rsidP="00F34EF3">
            <w:pPr>
              <w:rPr>
                <w:rFonts w:ascii="Arial" w:hAnsi="Arial" w:cs="Arial"/>
                <w:color w:val="000000"/>
                <w:sz w:val="22"/>
                <w:szCs w:val="22"/>
              </w:rPr>
            </w:pPr>
          </w:p>
        </w:tc>
        <w:tc>
          <w:tcPr>
            <w:tcW w:w="1980" w:type="dxa"/>
          </w:tcPr>
          <w:p w14:paraId="3329124D"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9AFDA54" w14:textId="7BE8B41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Lehramt Geschichte (Real-, Grund- und Hauptschulen)</w:t>
            </w:r>
          </w:p>
          <w:p w14:paraId="7A57B7DB" w14:textId="77777777" w:rsidR="00F34EF3" w:rsidRPr="00F05C91" w:rsidRDefault="00F34EF3" w:rsidP="00F34EF3">
            <w:pPr>
              <w:jc w:val="both"/>
              <w:rPr>
                <w:rFonts w:ascii="Arial" w:hAnsi="Arial" w:cs="Arial"/>
                <w:color w:val="000000"/>
                <w:sz w:val="22"/>
                <w:szCs w:val="22"/>
              </w:rPr>
            </w:pPr>
          </w:p>
        </w:tc>
      </w:tr>
      <w:tr w:rsidR="00F34EF3" w:rsidRPr="00F05C91" w14:paraId="3279F6B4" w14:textId="77777777" w:rsidTr="00F34EF3">
        <w:trPr>
          <w:trHeight w:val="170"/>
        </w:trPr>
        <w:tc>
          <w:tcPr>
            <w:tcW w:w="540" w:type="dxa"/>
          </w:tcPr>
          <w:p w14:paraId="2155EC05"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784C4970"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leistungen</w:t>
            </w:r>
          </w:p>
        </w:tc>
        <w:tc>
          <w:tcPr>
            <w:tcW w:w="7414" w:type="dxa"/>
          </w:tcPr>
          <w:p w14:paraId="21AA54C9"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Mündliche Prüfung (15-30 Minuten) oder Klausur (60-90 Minuten) und  </w:t>
            </w:r>
            <w:r w:rsidRPr="00F05C91">
              <w:rPr>
                <w:rFonts w:ascii="Arial" w:hAnsi="Arial" w:cs="Arial"/>
                <w:color w:val="000000"/>
                <w:sz w:val="22"/>
                <w:szCs w:val="22"/>
              </w:rPr>
              <w:t>schriftliche Hausarbeit (</w:t>
            </w:r>
            <w:r>
              <w:rPr>
                <w:rFonts w:ascii="Arial" w:hAnsi="Arial" w:cs="Arial"/>
                <w:color w:val="000000"/>
                <w:sz w:val="22"/>
                <w:szCs w:val="22"/>
              </w:rPr>
              <w:t>ca. 20</w:t>
            </w:r>
            <w:r w:rsidRPr="00F05C91">
              <w:rPr>
                <w:rFonts w:ascii="Arial" w:hAnsi="Arial" w:cs="Arial"/>
                <w:color w:val="000000"/>
                <w:sz w:val="22"/>
                <w:szCs w:val="22"/>
              </w:rPr>
              <w:t xml:space="preserve"> Seiten)</w:t>
            </w:r>
          </w:p>
          <w:p w14:paraId="1E8369AE" w14:textId="77777777" w:rsidR="00F34EF3" w:rsidRPr="00F05C91" w:rsidRDefault="00F34EF3" w:rsidP="00F34EF3">
            <w:pPr>
              <w:jc w:val="both"/>
              <w:rPr>
                <w:rFonts w:ascii="Arial" w:hAnsi="Arial" w:cs="Arial"/>
                <w:color w:val="000000"/>
                <w:sz w:val="22"/>
                <w:szCs w:val="22"/>
              </w:rPr>
            </w:pPr>
          </w:p>
        </w:tc>
      </w:tr>
      <w:tr w:rsidR="00F34EF3" w:rsidRPr="00F05C91" w14:paraId="15A8D257" w14:textId="77777777" w:rsidTr="00F34EF3">
        <w:trPr>
          <w:trHeight w:val="567"/>
        </w:trPr>
        <w:tc>
          <w:tcPr>
            <w:tcW w:w="540" w:type="dxa"/>
          </w:tcPr>
          <w:p w14:paraId="0BFA1D9A"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154E57FE"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799263D7"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Mündliche Prüfung oder Klausur 40%</w:t>
            </w:r>
          </w:p>
          <w:p w14:paraId="000D34A2"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Hausarbeit 60%</w:t>
            </w:r>
          </w:p>
        </w:tc>
      </w:tr>
      <w:tr w:rsidR="00F34EF3" w:rsidRPr="00F05C91" w14:paraId="723FE4CA" w14:textId="77777777" w:rsidTr="00F34EF3">
        <w:trPr>
          <w:trHeight w:val="404"/>
        </w:trPr>
        <w:tc>
          <w:tcPr>
            <w:tcW w:w="540" w:type="dxa"/>
          </w:tcPr>
          <w:p w14:paraId="089A22E2"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1C38FFFB"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51C0F33A"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Jedes Semester</w:t>
            </w:r>
          </w:p>
        </w:tc>
      </w:tr>
      <w:tr w:rsidR="00F34EF3" w:rsidRPr="00F05C91" w14:paraId="006441B1" w14:textId="77777777" w:rsidTr="00F34EF3">
        <w:trPr>
          <w:trHeight w:val="567"/>
        </w:trPr>
        <w:tc>
          <w:tcPr>
            <w:tcW w:w="540" w:type="dxa"/>
          </w:tcPr>
          <w:p w14:paraId="183908BB" w14:textId="77777777" w:rsidR="00F34EF3" w:rsidRPr="00F05C91" w:rsidRDefault="00F34EF3" w:rsidP="00F34EF3">
            <w:pPr>
              <w:numPr>
                <w:ilvl w:val="0"/>
                <w:numId w:val="18"/>
              </w:numPr>
              <w:rPr>
                <w:rFonts w:ascii="Arial" w:hAnsi="Arial" w:cs="Arial"/>
                <w:color w:val="000000"/>
                <w:sz w:val="22"/>
                <w:szCs w:val="22"/>
              </w:rPr>
            </w:pPr>
          </w:p>
        </w:tc>
        <w:tc>
          <w:tcPr>
            <w:tcW w:w="1980" w:type="dxa"/>
          </w:tcPr>
          <w:p w14:paraId="5F109E69"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1B9A0FFE"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Zweimal</w:t>
            </w:r>
          </w:p>
        </w:tc>
      </w:tr>
      <w:tr w:rsidR="00F34EF3" w:rsidRPr="00F05C91" w14:paraId="47F9381A" w14:textId="77777777" w:rsidTr="00F34EF3">
        <w:trPr>
          <w:trHeight w:val="567"/>
        </w:trPr>
        <w:tc>
          <w:tcPr>
            <w:tcW w:w="540" w:type="dxa"/>
          </w:tcPr>
          <w:p w14:paraId="2138E28B"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1E57ADAA"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24AE1958"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460EFC7E"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F34EF3" w:rsidRPr="00F05C91" w14:paraId="4CB9CB7E" w14:textId="77777777" w:rsidTr="00F34EF3">
        <w:trPr>
          <w:trHeight w:val="282"/>
        </w:trPr>
        <w:tc>
          <w:tcPr>
            <w:tcW w:w="540" w:type="dxa"/>
          </w:tcPr>
          <w:p w14:paraId="3EEA1E7A"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36A010C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35B06FB2"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F34EF3" w:rsidRPr="00F05C91" w14:paraId="3BB47603" w14:textId="77777777" w:rsidTr="00F34EF3">
        <w:trPr>
          <w:cantSplit/>
          <w:trHeight w:val="182"/>
        </w:trPr>
        <w:tc>
          <w:tcPr>
            <w:tcW w:w="540" w:type="dxa"/>
          </w:tcPr>
          <w:p w14:paraId="0EC073B9" w14:textId="77777777" w:rsidR="00F34EF3" w:rsidRPr="00F05C91" w:rsidRDefault="00F34EF3" w:rsidP="00F34EF3">
            <w:pPr>
              <w:numPr>
                <w:ilvl w:val="0"/>
                <w:numId w:val="18"/>
              </w:numPr>
              <w:rPr>
                <w:rFonts w:ascii="Arial" w:hAnsi="Arial" w:cs="Arial"/>
                <w:i/>
                <w:color w:val="000000"/>
                <w:sz w:val="22"/>
                <w:szCs w:val="22"/>
              </w:rPr>
            </w:pPr>
          </w:p>
        </w:tc>
        <w:tc>
          <w:tcPr>
            <w:tcW w:w="1980" w:type="dxa"/>
          </w:tcPr>
          <w:p w14:paraId="0824369C"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704FAD33"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F34EF3" w:rsidRPr="00F05C91" w14:paraId="6F6E8A5B" w14:textId="77777777" w:rsidTr="00F34EF3">
        <w:trPr>
          <w:trHeight w:val="421"/>
        </w:trPr>
        <w:tc>
          <w:tcPr>
            <w:tcW w:w="540" w:type="dxa"/>
            <w:tcBorders>
              <w:top w:val="single" w:sz="4" w:space="0" w:color="auto"/>
              <w:left w:val="single" w:sz="4" w:space="0" w:color="auto"/>
              <w:bottom w:val="single" w:sz="4" w:space="0" w:color="auto"/>
              <w:right w:val="single" w:sz="4" w:space="0" w:color="auto"/>
            </w:tcBorders>
          </w:tcPr>
          <w:p w14:paraId="15202DEE" w14:textId="77777777" w:rsidR="00F34EF3" w:rsidRPr="00F05C91" w:rsidRDefault="00F34EF3" w:rsidP="00F34EF3">
            <w:pPr>
              <w:numPr>
                <w:ilvl w:val="0"/>
                <w:numId w:val="18"/>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E8EB8F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145A835F"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70"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71"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72"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73"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7EBEC3C2" w14:textId="77777777" w:rsidR="00F34EF3" w:rsidRDefault="00F34EF3" w:rsidP="00F34EF3"/>
    <w:p w14:paraId="7768EFAC" w14:textId="77777777" w:rsidR="00F34EF3" w:rsidRDefault="00F34EF3" w:rsidP="00F34EF3"/>
    <w:p w14:paraId="0FBF7F9D" w14:textId="77777777" w:rsidR="00F34EF3" w:rsidRDefault="00F34EF3" w:rsidP="00F34EF3"/>
    <w:p w14:paraId="408F73B1" w14:textId="77777777" w:rsidR="00F34EF3" w:rsidRDefault="00F34EF3" w:rsidP="00F34EF3"/>
    <w:p w14:paraId="5A5615FB" w14:textId="77777777" w:rsidR="00F34EF3" w:rsidRDefault="00F34EF3" w:rsidP="00F34EF3"/>
    <w:p w14:paraId="33961F5E" w14:textId="77777777" w:rsidR="00F34EF3" w:rsidRDefault="00F34EF3" w:rsidP="00F34EF3"/>
    <w:p w14:paraId="213E232E" w14:textId="77777777" w:rsidR="00F34EF3" w:rsidRDefault="00F34EF3" w:rsidP="00F34EF3"/>
    <w:p w14:paraId="67D860DE" w14:textId="77777777" w:rsidR="00F34EF3" w:rsidRDefault="00F34EF3" w:rsidP="00F34EF3"/>
    <w:p w14:paraId="73091796" w14:textId="77777777" w:rsidR="00F34EF3" w:rsidRDefault="00F34EF3" w:rsidP="00F34EF3"/>
    <w:p w14:paraId="3EDAC7C2" w14:textId="77777777" w:rsidR="00F34EF3" w:rsidRDefault="00F34EF3" w:rsidP="00F34EF3"/>
    <w:p w14:paraId="6A2E3777" w14:textId="77777777" w:rsidR="00F34EF3" w:rsidRDefault="00F34EF3" w:rsidP="00F34EF3"/>
    <w:p w14:paraId="0A12AFD8" w14:textId="77777777" w:rsidR="00F34EF3" w:rsidRDefault="00F34EF3" w:rsidP="00F34EF3"/>
    <w:p w14:paraId="09F09C42" w14:textId="77777777" w:rsidR="00F34EF3" w:rsidRDefault="00F34EF3" w:rsidP="00F34EF3"/>
    <w:p w14:paraId="6EA73896" w14:textId="77777777" w:rsidR="00F34EF3" w:rsidRDefault="00F34EF3" w:rsidP="00F34EF3"/>
    <w:p w14:paraId="2032BD91" w14:textId="77777777" w:rsidR="00F34EF3" w:rsidRDefault="00F34EF3" w:rsidP="00F34EF3"/>
    <w:p w14:paraId="559F2CE1" w14:textId="77777777" w:rsidR="00F34EF3" w:rsidRDefault="00F34EF3" w:rsidP="00F34EF3"/>
    <w:p w14:paraId="56899F56" w14:textId="77777777" w:rsidR="00F34EF3" w:rsidRDefault="00F34EF3" w:rsidP="00F34EF3"/>
    <w:p w14:paraId="78B279C9" w14:textId="77777777" w:rsidR="00F34EF3" w:rsidRDefault="00F34EF3" w:rsidP="00F34EF3"/>
    <w:p w14:paraId="71F70229" w14:textId="77777777" w:rsidR="00F34EF3" w:rsidRDefault="00F34EF3" w:rsidP="00F34EF3"/>
    <w:p w14:paraId="2C1ADFB3" w14:textId="77777777" w:rsidR="00F34EF3" w:rsidRDefault="00F34EF3" w:rsidP="00F34EF3"/>
    <w:p w14:paraId="1E0492CC" w14:textId="77777777" w:rsidR="00F34EF3" w:rsidRDefault="00F34EF3" w:rsidP="00F34EF3"/>
    <w:p w14:paraId="30805B80" w14:textId="77777777" w:rsidR="00F34EF3" w:rsidRDefault="00F34EF3" w:rsidP="00F34EF3"/>
    <w:p w14:paraId="47430A9A" w14:textId="77777777" w:rsidR="00F34EF3" w:rsidRDefault="00F34EF3" w:rsidP="00F34EF3"/>
    <w:p w14:paraId="71FA8C43" w14:textId="77777777" w:rsidR="00F34EF3" w:rsidRDefault="00F34EF3" w:rsidP="00F34EF3"/>
    <w:p w14:paraId="33E3C9C5" w14:textId="77777777" w:rsidR="00F34EF3" w:rsidRDefault="00F34EF3" w:rsidP="00F34EF3"/>
    <w:p w14:paraId="44C065E7" w14:textId="77777777" w:rsidR="00F34EF3" w:rsidRDefault="00F34EF3" w:rsidP="00F34EF3"/>
    <w:p w14:paraId="241238DE" w14:textId="77777777" w:rsidR="00F34EF3" w:rsidRDefault="00F34EF3" w:rsidP="00F34EF3"/>
    <w:p w14:paraId="6A1C7057" w14:textId="77777777" w:rsidR="00F34EF3" w:rsidRDefault="00F34EF3" w:rsidP="00F34EF3"/>
    <w:p w14:paraId="600EB5AF" w14:textId="77777777" w:rsidR="00F34EF3" w:rsidRDefault="00F34EF3" w:rsidP="00F34EF3"/>
    <w:p w14:paraId="2F5CF2FC" w14:textId="77777777" w:rsidR="00F34EF3" w:rsidRDefault="00F34EF3" w:rsidP="00F34EF3"/>
    <w:p w14:paraId="1BE2836B" w14:textId="77777777" w:rsidR="00F34EF3" w:rsidRDefault="00F34EF3" w:rsidP="00F34EF3"/>
    <w:p w14:paraId="5BD8597D" w14:textId="77777777" w:rsidR="00F34EF3" w:rsidRDefault="00F34EF3" w:rsidP="00F34EF3"/>
    <w:p w14:paraId="15EE0467" w14:textId="77777777" w:rsidR="00F34EF3" w:rsidRDefault="00F34EF3" w:rsidP="00F34EF3"/>
    <w:p w14:paraId="672B9DC9" w14:textId="77777777" w:rsidR="00F34EF3" w:rsidRDefault="00F34EF3" w:rsidP="00F34EF3"/>
    <w:p w14:paraId="0F5114F8" w14:textId="77777777" w:rsidR="00F34EF3" w:rsidRDefault="00F34EF3" w:rsidP="00F34EF3"/>
    <w:p w14:paraId="3215E8BA" w14:textId="77777777" w:rsidR="00F34EF3"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F34EF3" w:rsidRPr="00F05C91" w14:paraId="09C577D9" w14:textId="77777777" w:rsidTr="00F34EF3">
        <w:trPr>
          <w:trHeight w:val="567"/>
        </w:trPr>
        <w:tc>
          <w:tcPr>
            <w:tcW w:w="540" w:type="dxa"/>
            <w:tcBorders>
              <w:top w:val="double" w:sz="4" w:space="0" w:color="auto"/>
              <w:left w:val="double" w:sz="4" w:space="0" w:color="auto"/>
            </w:tcBorders>
            <w:shd w:val="clear" w:color="auto" w:fill="FFCC99"/>
          </w:tcPr>
          <w:p w14:paraId="0D8E089B" w14:textId="77777777" w:rsidR="00F34EF3" w:rsidRPr="00F05C91" w:rsidRDefault="00F34EF3" w:rsidP="00F34EF3">
            <w:pPr>
              <w:numPr>
                <w:ilvl w:val="0"/>
                <w:numId w:val="19"/>
              </w:numPr>
              <w:rPr>
                <w:rFonts w:ascii="Arial" w:hAnsi="Arial" w:cs="Arial"/>
                <w:i/>
                <w:color w:val="000000"/>
              </w:rPr>
            </w:pPr>
            <w:r w:rsidRPr="00F05C91">
              <w:rPr>
                <w:rFonts w:ascii="Arial" w:eastAsia="Arial Unicode MS" w:hAnsi="Arial" w:cs="Arial"/>
                <w:sz w:val="44"/>
                <w:szCs w:val="44"/>
              </w:rPr>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1CECDE67" w14:textId="77777777" w:rsidR="00F34EF3" w:rsidRPr="00F05C91" w:rsidRDefault="00F34EF3" w:rsidP="00F34EF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461CE2D2" w14:textId="77777777" w:rsidR="00F34EF3" w:rsidRPr="00F05C91" w:rsidRDefault="00F34EF3" w:rsidP="00F34EF3">
            <w:pPr>
              <w:jc w:val="both"/>
              <w:rPr>
                <w:rFonts w:ascii="Arial" w:hAnsi="Arial" w:cs="Arial"/>
                <w:b/>
                <w:color w:val="000000"/>
                <w:lang w:val="en-GB"/>
              </w:rPr>
            </w:pPr>
            <w:r>
              <w:rPr>
                <w:rFonts w:ascii="Arial" w:hAnsi="Arial" w:cs="Arial"/>
                <w:b/>
              </w:rPr>
              <w:t>Aufbaumodul Neuere und Neueste Geschichte  (Advanced Module: Early Modern and Contemporary History)</w:t>
            </w:r>
          </w:p>
        </w:tc>
        <w:tc>
          <w:tcPr>
            <w:tcW w:w="1559" w:type="dxa"/>
            <w:tcBorders>
              <w:top w:val="double" w:sz="4" w:space="0" w:color="auto"/>
              <w:right w:val="double" w:sz="4" w:space="0" w:color="auto"/>
            </w:tcBorders>
            <w:shd w:val="clear" w:color="auto" w:fill="FFCC99"/>
          </w:tcPr>
          <w:p w14:paraId="5D365E1D" w14:textId="77777777" w:rsidR="00F34EF3" w:rsidRPr="00F05C91" w:rsidRDefault="00F34EF3" w:rsidP="00F34EF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F34EF3" w:rsidRPr="00F05C91" w14:paraId="25CD755B" w14:textId="77777777" w:rsidTr="00F34EF3">
        <w:trPr>
          <w:trHeight w:val="567"/>
        </w:trPr>
        <w:tc>
          <w:tcPr>
            <w:tcW w:w="540" w:type="dxa"/>
            <w:tcBorders>
              <w:left w:val="double" w:sz="4" w:space="0" w:color="auto"/>
            </w:tcBorders>
            <w:shd w:val="clear" w:color="auto" w:fill="FFCC99"/>
          </w:tcPr>
          <w:p w14:paraId="7793763A" w14:textId="77777777" w:rsidR="00F34EF3" w:rsidRPr="00F05C91" w:rsidRDefault="00F34EF3" w:rsidP="00F34EF3">
            <w:pPr>
              <w:numPr>
                <w:ilvl w:val="0"/>
                <w:numId w:val="19"/>
              </w:numPr>
              <w:rPr>
                <w:rFonts w:ascii="Arial" w:hAnsi="Arial" w:cs="Arial"/>
                <w:i/>
                <w:color w:val="000000"/>
              </w:rPr>
            </w:pPr>
          </w:p>
        </w:tc>
        <w:tc>
          <w:tcPr>
            <w:tcW w:w="1980" w:type="dxa"/>
            <w:shd w:val="clear" w:color="auto" w:fill="FFCC99"/>
          </w:tcPr>
          <w:p w14:paraId="6F2B8A53" w14:textId="77777777" w:rsidR="00F34EF3" w:rsidRPr="00F05C91" w:rsidRDefault="00F34EF3" w:rsidP="00F34EF3">
            <w:pPr>
              <w:rPr>
                <w:rFonts w:ascii="Arial" w:hAnsi="Arial" w:cs="Arial"/>
                <w:color w:val="000000"/>
              </w:rPr>
            </w:pPr>
            <w:r w:rsidRPr="00F05C91">
              <w:rPr>
                <w:rFonts w:ascii="Arial" w:hAnsi="Arial" w:cs="Arial"/>
                <w:color w:val="000000"/>
              </w:rPr>
              <w:t>Lehrveranstaltungen</w:t>
            </w:r>
          </w:p>
          <w:p w14:paraId="74668AB6" w14:textId="77777777" w:rsidR="00F34EF3" w:rsidRPr="00F05C91" w:rsidRDefault="00F34EF3" w:rsidP="00F34EF3">
            <w:pPr>
              <w:rPr>
                <w:rFonts w:ascii="Arial" w:hAnsi="Arial" w:cs="Arial"/>
                <w:b/>
                <w:color w:val="000000"/>
              </w:rPr>
            </w:pPr>
          </w:p>
        </w:tc>
        <w:tc>
          <w:tcPr>
            <w:tcW w:w="5855" w:type="dxa"/>
            <w:shd w:val="clear" w:color="auto" w:fill="FFCC99"/>
          </w:tcPr>
          <w:p w14:paraId="1CE44C00"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 xml:space="preserve">Vorlesung Neuere Geschichte </w:t>
            </w:r>
          </w:p>
          <w:p w14:paraId="7D44546B"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(Lecture: Early Modern History)</w:t>
            </w:r>
          </w:p>
          <w:p w14:paraId="41678475"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Neueste Geschichte</w:t>
            </w:r>
            <w:r w:rsidRPr="00F05C91">
              <w:rPr>
                <w:rFonts w:ascii="Arial" w:hAnsi="Arial" w:cs="Arial"/>
                <w:color w:val="000000"/>
                <w:sz w:val="22"/>
                <w:szCs w:val="22"/>
              </w:rPr>
              <w:t xml:space="preserve"> </w:t>
            </w:r>
          </w:p>
          <w:p w14:paraId="3B515273" w14:textId="2951C32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(Advanced Seminar: Contemporay History)</w:t>
            </w:r>
          </w:p>
        </w:tc>
        <w:tc>
          <w:tcPr>
            <w:tcW w:w="1559" w:type="dxa"/>
            <w:tcBorders>
              <w:right w:val="double" w:sz="4" w:space="0" w:color="auto"/>
            </w:tcBorders>
            <w:shd w:val="clear" w:color="auto" w:fill="FFCC99"/>
          </w:tcPr>
          <w:p w14:paraId="39D4C65E" w14:textId="77777777" w:rsidR="00F34EF3" w:rsidRDefault="00F34EF3" w:rsidP="00F34EF3">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32CACDA7" w14:textId="77777777" w:rsidR="00F34EF3" w:rsidRDefault="00F34EF3" w:rsidP="00F34EF3">
            <w:pPr>
              <w:rPr>
                <w:rFonts w:ascii="Arial" w:hAnsi="Arial" w:cs="Arial"/>
                <w:color w:val="000000"/>
                <w:sz w:val="22"/>
                <w:szCs w:val="22"/>
              </w:rPr>
            </w:pPr>
          </w:p>
          <w:p w14:paraId="294060C7" w14:textId="77777777" w:rsidR="00F34EF3" w:rsidRPr="005A0ECC" w:rsidRDefault="00F34EF3" w:rsidP="00F34EF3">
            <w:pPr>
              <w:rPr>
                <w:rFonts w:ascii="Arial" w:hAnsi="Arial" w:cs="Arial"/>
                <w:color w:val="000000"/>
                <w:sz w:val="22"/>
                <w:szCs w:val="22"/>
              </w:rPr>
            </w:pPr>
            <w:r>
              <w:rPr>
                <w:rFonts w:ascii="Arial" w:hAnsi="Arial" w:cs="Arial"/>
                <w:color w:val="000000"/>
                <w:sz w:val="22"/>
                <w:szCs w:val="22"/>
              </w:rPr>
              <w:t>6 ECTS</w:t>
            </w:r>
          </w:p>
        </w:tc>
      </w:tr>
      <w:tr w:rsidR="00F34EF3" w:rsidRPr="00F05C91" w14:paraId="1BC7289D" w14:textId="77777777" w:rsidTr="00F34EF3">
        <w:trPr>
          <w:trHeight w:val="567"/>
        </w:trPr>
        <w:tc>
          <w:tcPr>
            <w:tcW w:w="540" w:type="dxa"/>
            <w:tcBorders>
              <w:left w:val="double" w:sz="4" w:space="0" w:color="auto"/>
              <w:bottom w:val="double" w:sz="4" w:space="0" w:color="auto"/>
            </w:tcBorders>
            <w:shd w:val="clear" w:color="auto" w:fill="FFCC99"/>
          </w:tcPr>
          <w:p w14:paraId="561BED56" w14:textId="77777777" w:rsidR="00F34EF3" w:rsidRPr="00F05C91" w:rsidRDefault="00F34EF3" w:rsidP="00F34EF3">
            <w:pPr>
              <w:numPr>
                <w:ilvl w:val="0"/>
                <w:numId w:val="19"/>
              </w:numPr>
              <w:rPr>
                <w:rFonts w:ascii="Arial" w:hAnsi="Arial" w:cs="Arial"/>
                <w:i/>
                <w:color w:val="000000"/>
              </w:rPr>
            </w:pPr>
          </w:p>
        </w:tc>
        <w:tc>
          <w:tcPr>
            <w:tcW w:w="1980" w:type="dxa"/>
            <w:tcBorders>
              <w:bottom w:val="double" w:sz="4" w:space="0" w:color="auto"/>
            </w:tcBorders>
            <w:shd w:val="clear" w:color="auto" w:fill="FFCC99"/>
          </w:tcPr>
          <w:p w14:paraId="086CEED0" w14:textId="77777777" w:rsidR="00F34EF3" w:rsidRPr="00F05C91" w:rsidRDefault="00F34EF3" w:rsidP="00F34EF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56124A9F"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apl. Prof. Dr. Ax</w:t>
            </w:r>
            <w:r w:rsidRPr="00F05C91">
              <w:rPr>
                <w:rFonts w:ascii="Arial" w:hAnsi="Arial" w:cs="Arial"/>
                <w:color w:val="000000"/>
                <w:sz w:val="22"/>
                <w:szCs w:val="22"/>
              </w:rPr>
              <w:t>el Gotthard</w:t>
            </w:r>
            <w:r>
              <w:rPr>
                <w:rFonts w:ascii="Arial" w:hAnsi="Arial" w:cs="Arial"/>
                <w:color w:val="000000"/>
                <w:sz w:val="22"/>
                <w:szCs w:val="22"/>
              </w:rPr>
              <w:t>;</w:t>
            </w:r>
            <w:r w:rsidRPr="00F05C91">
              <w:rPr>
                <w:rFonts w:ascii="Arial" w:hAnsi="Arial" w:cs="Arial"/>
                <w:color w:val="000000"/>
                <w:sz w:val="22"/>
                <w:szCs w:val="22"/>
              </w:rPr>
              <w:t xml:space="preserve"> PD Dr. Nicole Grochowina</w:t>
            </w:r>
            <w:r>
              <w:rPr>
                <w:rFonts w:ascii="Arial" w:hAnsi="Arial" w:cs="Arial"/>
                <w:color w:val="000000"/>
                <w:sz w:val="22"/>
                <w:szCs w:val="22"/>
              </w:rPr>
              <w:t xml:space="preserve">; </w:t>
            </w:r>
          </w:p>
          <w:p w14:paraId="16C5A449"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P</w:t>
            </w:r>
            <w:r>
              <w:rPr>
                <w:rFonts w:ascii="Arial" w:hAnsi="Arial" w:cs="Arial"/>
                <w:color w:val="000000"/>
                <w:sz w:val="22"/>
                <w:szCs w:val="22"/>
              </w:rPr>
              <w:t xml:space="preserve">rof. Dr. Simone Derix; </w:t>
            </w: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Seiderer</w:t>
            </w:r>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apl.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Prof. Dr. Julia Obert</w:t>
            </w:r>
            <w:r>
              <w:rPr>
                <w:rFonts w:ascii="Arial" w:hAnsi="Arial" w:cs="Arial"/>
                <w:color w:val="000000"/>
                <w:sz w:val="22"/>
                <w:szCs w:val="22"/>
              </w:rPr>
              <w:t>reis;</w:t>
            </w:r>
            <w:r w:rsidRPr="00F05C91">
              <w:rPr>
                <w:rFonts w:ascii="Arial" w:hAnsi="Arial" w:cs="Arial"/>
                <w:color w:val="000000"/>
                <w:sz w:val="22"/>
                <w:szCs w:val="22"/>
              </w:rPr>
              <w:t xml:space="preserve"> apl. Prof. Dr. Matthias Stadelmann</w:t>
            </w:r>
          </w:p>
        </w:tc>
        <w:tc>
          <w:tcPr>
            <w:tcW w:w="1559" w:type="dxa"/>
            <w:tcBorders>
              <w:bottom w:val="double" w:sz="4" w:space="0" w:color="auto"/>
              <w:right w:val="double" w:sz="4" w:space="0" w:color="auto"/>
            </w:tcBorders>
            <w:shd w:val="clear" w:color="auto" w:fill="FFCC99"/>
          </w:tcPr>
          <w:p w14:paraId="373C34ED" w14:textId="77777777" w:rsidR="00F34EF3" w:rsidRPr="00F05C91" w:rsidRDefault="00F34EF3" w:rsidP="00F34EF3">
            <w:pPr>
              <w:rPr>
                <w:rFonts w:ascii="Arial" w:hAnsi="Arial" w:cs="Arial"/>
                <w:color w:val="000000"/>
              </w:rPr>
            </w:pPr>
          </w:p>
        </w:tc>
      </w:tr>
    </w:tbl>
    <w:p w14:paraId="426DD192" w14:textId="77777777" w:rsidR="00F34EF3" w:rsidRPr="00F05C91"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F34EF3" w:rsidRPr="00F05C91" w14:paraId="135BE9D1" w14:textId="77777777" w:rsidTr="00F34EF3">
        <w:trPr>
          <w:trHeight w:val="567"/>
        </w:trPr>
        <w:tc>
          <w:tcPr>
            <w:tcW w:w="540" w:type="dxa"/>
          </w:tcPr>
          <w:p w14:paraId="0A0DB345"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4AA320C1"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F2C58EA"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Inhaber des Lehrstuhls für </w:t>
            </w:r>
            <w:r>
              <w:rPr>
                <w:rFonts w:ascii="Arial" w:hAnsi="Arial" w:cs="Arial"/>
                <w:color w:val="000000"/>
                <w:sz w:val="22"/>
                <w:szCs w:val="22"/>
              </w:rPr>
              <w:t>Neueste Geschichte und Zeitgeschichte</w:t>
            </w:r>
            <w:r w:rsidRPr="00F05C91">
              <w:rPr>
                <w:rFonts w:ascii="Arial" w:hAnsi="Arial" w:cs="Arial"/>
                <w:color w:val="000000"/>
                <w:sz w:val="22"/>
                <w:szCs w:val="22"/>
              </w:rPr>
              <w:t xml:space="preserve"> (z.Z.: Prof. Dr. </w:t>
            </w:r>
            <w:r>
              <w:rPr>
                <w:rFonts w:ascii="Arial" w:hAnsi="Arial" w:cs="Arial"/>
                <w:color w:val="000000"/>
                <w:sz w:val="22"/>
                <w:szCs w:val="22"/>
              </w:rPr>
              <w:t>Simone Derix</w:t>
            </w:r>
            <w:r w:rsidRPr="00F05C91">
              <w:rPr>
                <w:rFonts w:ascii="Arial" w:hAnsi="Arial" w:cs="Arial"/>
                <w:color w:val="000000"/>
                <w:sz w:val="22"/>
                <w:szCs w:val="22"/>
              </w:rPr>
              <w:t>)</w:t>
            </w:r>
          </w:p>
        </w:tc>
      </w:tr>
      <w:tr w:rsidR="00F34EF3" w:rsidRPr="00F05C91" w14:paraId="32FF7BC1" w14:textId="77777777" w:rsidTr="00F34EF3">
        <w:trPr>
          <w:trHeight w:val="3616"/>
        </w:trPr>
        <w:tc>
          <w:tcPr>
            <w:tcW w:w="540" w:type="dxa"/>
          </w:tcPr>
          <w:p w14:paraId="4825C47A"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6BEF5615"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57C654B2"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Aufbaumoduls Neuere und Neueste Geschichte </w:t>
            </w:r>
            <w:r w:rsidRPr="00F05C91">
              <w:rPr>
                <w:rFonts w:ascii="Arial" w:hAnsi="Arial" w:cs="Arial"/>
                <w:color w:val="000000"/>
                <w:sz w:val="22"/>
                <w:szCs w:val="22"/>
              </w:rPr>
              <w:t xml:space="preserve">sind </w:t>
            </w:r>
          </w:p>
          <w:p w14:paraId="6EAC0E3F" w14:textId="77777777" w:rsidR="00F34EF3" w:rsidRPr="00F05C91" w:rsidRDefault="00F34EF3" w:rsidP="00F34EF3">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Neueren Geschichte</w:t>
            </w:r>
          </w:p>
          <w:p w14:paraId="59AB8211" w14:textId="77777777" w:rsidR="00F34EF3" w:rsidRPr="00C73B3D" w:rsidRDefault="00F34EF3" w:rsidP="00F34EF3">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Neueren Geschichte</w:t>
            </w:r>
          </w:p>
          <w:p w14:paraId="23A9B7B2" w14:textId="77777777" w:rsidR="00F34EF3" w:rsidRPr="00F05C91" w:rsidRDefault="00F34EF3" w:rsidP="00F34EF3">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Neuesten Geschichte</w:t>
            </w:r>
            <w:r w:rsidRPr="00F05C91">
              <w:rPr>
                <w:rFonts w:ascii="Arial" w:hAnsi="Arial" w:cs="Arial"/>
                <w:sz w:val="22"/>
                <w:szCs w:val="22"/>
              </w:rPr>
              <w:t xml:space="preserve"> anhand einschlägiger Quellen und Literatur</w:t>
            </w:r>
          </w:p>
          <w:p w14:paraId="40F8E242" w14:textId="77777777" w:rsidR="00F34EF3" w:rsidRPr="00304225" w:rsidRDefault="00F34EF3" w:rsidP="00F34EF3">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Pr>
                <w:rFonts w:ascii="Arial" w:hAnsi="Arial" w:cs="Arial"/>
                <w:sz w:val="22"/>
                <w:szCs w:val="22"/>
              </w:rPr>
              <w:t xml:space="preserve">Neuesten </w:t>
            </w:r>
            <w:r w:rsidRPr="00F05C91">
              <w:rPr>
                <w:rFonts w:ascii="Arial" w:hAnsi="Arial" w:cs="Arial"/>
                <w:sz w:val="22"/>
                <w:szCs w:val="22"/>
              </w:rPr>
              <w:t>Geschichte</w:t>
            </w:r>
          </w:p>
          <w:p w14:paraId="270CD977"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von Vorlesung und Hauptseminar werden rechtzeitig im Vorlesungsverzeichnis </w:t>
            </w:r>
            <w:r w:rsidRPr="00F05C91">
              <w:rPr>
                <w:rFonts w:ascii="Arial" w:hAnsi="Arial" w:cs="Arial"/>
                <w:color w:val="000000"/>
                <w:sz w:val="22"/>
                <w:szCs w:val="22"/>
              </w:rPr>
              <w:t>(</w:t>
            </w:r>
            <w:hyperlink r:id="rId74"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75"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76"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77"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F34EF3" w:rsidRPr="00F05C91" w14:paraId="61CD60B7" w14:textId="77777777" w:rsidTr="00F34EF3">
        <w:trPr>
          <w:trHeight w:val="350"/>
        </w:trPr>
        <w:tc>
          <w:tcPr>
            <w:tcW w:w="540" w:type="dxa"/>
          </w:tcPr>
          <w:p w14:paraId="0E3B6692"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17DA9F25"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39181972" w14:textId="77777777" w:rsidR="00F34EF3" w:rsidRPr="00F05C91" w:rsidRDefault="00F34EF3" w:rsidP="00F34EF3">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Neuere und Neueste Geschichte </w:t>
            </w:r>
            <w:r w:rsidRPr="00F05C91">
              <w:rPr>
                <w:rFonts w:ascii="Arial" w:hAnsi="Arial" w:cs="Arial"/>
                <w:sz w:val="22"/>
                <w:szCs w:val="22"/>
              </w:rPr>
              <w:t xml:space="preserve">zielt auf die Vermittlung folgender Kompetenzen: </w:t>
            </w:r>
          </w:p>
          <w:p w14:paraId="6C94FD6F" w14:textId="77777777" w:rsidR="00F34EF3" w:rsidRDefault="00F34EF3" w:rsidP="00F34EF3">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Neueren 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2ACB6F0E" w14:textId="77777777" w:rsidR="00F34EF3" w:rsidRPr="00F05C91" w:rsidRDefault="00F34EF3" w:rsidP="00F34EF3">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Pr>
                <w:rFonts w:ascii="Arial" w:hAnsi="Arial" w:cs="Arial"/>
                <w:color w:val="000000"/>
                <w:sz w:val="22"/>
                <w:szCs w:val="22"/>
              </w:rPr>
              <w:t xml:space="preserve">Neuesten </w:t>
            </w:r>
            <w:r w:rsidRPr="00F05C91">
              <w:rPr>
                <w:rFonts w:ascii="Arial" w:hAnsi="Arial" w:cs="Arial"/>
                <w:color w:val="000000"/>
                <w:sz w:val="22"/>
                <w:szCs w:val="22"/>
              </w:rPr>
              <w:t>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fachwissenschaftlichen Diskussionen. </w:t>
            </w:r>
          </w:p>
          <w:p w14:paraId="59703CEF" w14:textId="77777777" w:rsidR="00F34EF3" w:rsidRPr="00F05C91" w:rsidRDefault="00F34EF3" w:rsidP="00F34EF3">
            <w:pPr>
              <w:numPr>
                <w:ilvl w:val="0"/>
                <w:numId w:val="2"/>
              </w:numPr>
              <w:ind w:left="398"/>
              <w:jc w:val="both"/>
              <w:rPr>
                <w:rFonts w:ascii="Arial" w:hAnsi="Arial" w:cs="Arial"/>
                <w:color w:val="000000"/>
                <w:sz w:val="22"/>
                <w:szCs w:val="22"/>
              </w:rPr>
            </w:pPr>
            <w:r w:rsidRPr="00F05C91">
              <w:rPr>
                <w:rFonts w:ascii="Arial" w:hAnsi="Arial" w:cs="Arial"/>
                <w:b/>
                <w:sz w:val="22"/>
                <w:szCs w:val="22"/>
              </w:rPr>
              <w:lastRenderedPageBreak/>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Vorlesung aus dem Bereich der Neueren Geschichte aus dem mündlichen Expertenvortrag die relevanten Informationen und deren Zusammenhänge. Sie dokumentieren selbständig die Vorlesungsinhalte und gewichten und strukturieren diese sinnvoll im Hinblick auf ihren individuellen Lernprozess. </w:t>
            </w:r>
          </w:p>
          <w:p w14:paraId="41DE764A" w14:textId="77777777" w:rsidR="00F34EF3" w:rsidRPr="00F05C91" w:rsidRDefault="00F34EF3" w:rsidP="00F34EF3">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Pr>
                <w:rFonts w:ascii="Arial" w:hAnsi="Arial" w:cs="Arial"/>
                <w:color w:val="000000"/>
                <w:sz w:val="22"/>
                <w:szCs w:val="22"/>
              </w:rPr>
              <w:t xml:space="preserve">Neuesten </w:t>
            </w:r>
            <w:r w:rsidRPr="00F05C91">
              <w:rPr>
                <w:rFonts w:ascii="Arial" w:hAnsi="Arial" w:cs="Arial"/>
                <w:color w:val="000000"/>
                <w:sz w:val="22"/>
                <w:szCs w:val="22"/>
              </w:rPr>
              <w:t>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0E6CCA14" w14:textId="77777777" w:rsidR="00F34EF3" w:rsidRPr="00795A5A" w:rsidRDefault="00F34EF3" w:rsidP="00F34EF3">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Neueren 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7E9128E5" w14:textId="77777777" w:rsidR="00F34EF3" w:rsidRPr="00F05C91" w:rsidRDefault="00F34EF3" w:rsidP="00F34EF3">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Neuesten Geschichte </w:t>
            </w:r>
            <w:r w:rsidRPr="00F05C91">
              <w:rPr>
                <w:rFonts w:ascii="Arial" w:hAnsi="Arial" w:cs="Arial"/>
                <w:sz w:val="22"/>
                <w:szCs w:val="22"/>
              </w:rPr>
              <w:t>in hohem Maße eigenverantwortlich: Sie bereiten ergebnisorientiert komplexe und unstrukturierte Infor</w:t>
            </w:r>
            <w:r w:rsidRPr="00F05C91">
              <w:rPr>
                <w:rFonts w:ascii="Arial" w:hAnsi="Arial" w:cs="Arial"/>
                <w:sz w:val="22"/>
                <w:szCs w:val="22"/>
              </w:rPr>
              <w:softHyphen/>
              <w:t>ma</w:t>
            </w:r>
            <w:r w:rsidRPr="00F05C91">
              <w:rPr>
                <w:rFonts w:ascii="Arial" w:hAnsi="Arial" w:cs="Arial"/>
                <w:sz w:val="22"/>
                <w:szCs w:val="22"/>
              </w:rPr>
              <w:softHyphen/>
              <w:t>tionsbestände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unein</w:t>
            </w:r>
            <w:r w:rsidRPr="00F05C91">
              <w:rPr>
                <w:rFonts w:ascii="Arial" w:hAnsi="Arial" w:cs="Arial"/>
                <w:sz w:val="22"/>
                <w:szCs w:val="22"/>
              </w:rPr>
              <w:softHyphen/>
              <w:t xml:space="preserve">deutigen und unstrukturierten Informations- und Wissensbeständen der Vergangenheit wie auch der Gegenwart. </w:t>
            </w:r>
          </w:p>
          <w:p w14:paraId="21DACBE9" w14:textId="77777777" w:rsidR="00F34EF3" w:rsidRPr="00F05C91" w:rsidRDefault="00F34EF3" w:rsidP="00F34EF3">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F34EF3" w:rsidRPr="00F05C91" w14:paraId="72FD2FB8" w14:textId="77777777" w:rsidTr="00F34EF3">
        <w:trPr>
          <w:trHeight w:val="642"/>
        </w:trPr>
        <w:tc>
          <w:tcPr>
            <w:tcW w:w="540" w:type="dxa"/>
          </w:tcPr>
          <w:p w14:paraId="1F0439BA"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002767F8"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02CC4EF1"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Aufbaumoduls Neuere und Neueste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F34EF3" w:rsidRPr="00F05C91" w14:paraId="184715BE" w14:textId="77777777" w:rsidTr="00F34EF3">
        <w:trPr>
          <w:trHeight w:val="524"/>
        </w:trPr>
        <w:tc>
          <w:tcPr>
            <w:tcW w:w="540" w:type="dxa"/>
          </w:tcPr>
          <w:p w14:paraId="761C8896"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3FB0CBEB"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7C8BBFB9" w14:textId="00F17479"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5. bis 6. </w:t>
            </w:r>
            <w:r w:rsidRPr="00F05C91">
              <w:rPr>
                <w:rFonts w:ascii="Arial" w:hAnsi="Arial" w:cs="Arial"/>
                <w:color w:val="000000"/>
                <w:sz w:val="22"/>
                <w:szCs w:val="22"/>
              </w:rPr>
              <w:t>Studiensemester</w:t>
            </w:r>
          </w:p>
        </w:tc>
      </w:tr>
      <w:tr w:rsidR="00F34EF3" w:rsidRPr="00F05C91" w14:paraId="0D9B36B7" w14:textId="77777777" w:rsidTr="00F34EF3">
        <w:trPr>
          <w:trHeight w:val="641"/>
        </w:trPr>
        <w:tc>
          <w:tcPr>
            <w:tcW w:w="540" w:type="dxa"/>
          </w:tcPr>
          <w:p w14:paraId="7A19E579" w14:textId="77777777" w:rsidR="00F34EF3" w:rsidRPr="00F05C91" w:rsidRDefault="00F34EF3" w:rsidP="00F34EF3">
            <w:pPr>
              <w:numPr>
                <w:ilvl w:val="0"/>
                <w:numId w:val="19"/>
              </w:numPr>
              <w:rPr>
                <w:rFonts w:ascii="Arial" w:hAnsi="Arial" w:cs="Arial"/>
                <w:i/>
                <w:color w:val="000000"/>
                <w:sz w:val="22"/>
                <w:szCs w:val="22"/>
              </w:rPr>
            </w:pPr>
          </w:p>
          <w:p w14:paraId="4E854FC9" w14:textId="77777777" w:rsidR="00F34EF3" w:rsidRPr="00F05C91" w:rsidRDefault="00F34EF3" w:rsidP="00F34EF3">
            <w:pPr>
              <w:rPr>
                <w:rFonts w:ascii="Arial" w:hAnsi="Arial" w:cs="Arial"/>
                <w:color w:val="000000"/>
                <w:sz w:val="22"/>
                <w:szCs w:val="22"/>
              </w:rPr>
            </w:pPr>
          </w:p>
        </w:tc>
        <w:tc>
          <w:tcPr>
            <w:tcW w:w="1980" w:type="dxa"/>
          </w:tcPr>
          <w:p w14:paraId="6B52C389"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61243FBA" w14:textId="161E1DE1"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Lehramt Geschichte (Real-, Grund- und Hauptschulen)</w:t>
            </w:r>
          </w:p>
          <w:p w14:paraId="46AD9E35" w14:textId="77777777" w:rsidR="00F34EF3" w:rsidRPr="00F05C91" w:rsidRDefault="00F34EF3" w:rsidP="00F34EF3">
            <w:pPr>
              <w:jc w:val="both"/>
              <w:rPr>
                <w:rFonts w:ascii="Arial" w:hAnsi="Arial" w:cs="Arial"/>
                <w:color w:val="000000"/>
                <w:sz w:val="22"/>
                <w:szCs w:val="22"/>
              </w:rPr>
            </w:pPr>
          </w:p>
        </w:tc>
      </w:tr>
      <w:tr w:rsidR="00F34EF3" w:rsidRPr="00F05C91" w14:paraId="1A5E8214" w14:textId="77777777" w:rsidTr="00F34EF3">
        <w:trPr>
          <w:trHeight w:val="170"/>
        </w:trPr>
        <w:tc>
          <w:tcPr>
            <w:tcW w:w="540" w:type="dxa"/>
          </w:tcPr>
          <w:p w14:paraId="168ECDB2"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7F75D68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leistungen</w:t>
            </w:r>
          </w:p>
        </w:tc>
        <w:tc>
          <w:tcPr>
            <w:tcW w:w="7414" w:type="dxa"/>
          </w:tcPr>
          <w:p w14:paraId="66B37046"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Mündliche Prüfung (15-30 Minuten) oder Klausur (60-90 Minuten) und  </w:t>
            </w:r>
            <w:r w:rsidRPr="00F05C91">
              <w:rPr>
                <w:rFonts w:ascii="Arial" w:hAnsi="Arial" w:cs="Arial"/>
                <w:color w:val="000000"/>
                <w:sz w:val="22"/>
                <w:szCs w:val="22"/>
              </w:rPr>
              <w:t>schriftliche Hausarbeit (</w:t>
            </w:r>
            <w:r>
              <w:rPr>
                <w:rFonts w:ascii="Arial" w:hAnsi="Arial" w:cs="Arial"/>
                <w:color w:val="000000"/>
                <w:sz w:val="22"/>
                <w:szCs w:val="22"/>
              </w:rPr>
              <w:t>ca. 20</w:t>
            </w:r>
            <w:r w:rsidRPr="00F05C91">
              <w:rPr>
                <w:rFonts w:ascii="Arial" w:hAnsi="Arial" w:cs="Arial"/>
                <w:color w:val="000000"/>
                <w:sz w:val="22"/>
                <w:szCs w:val="22"/>
              </w:rPr>
              <w:t xml:space="preserve"> Seiten)</w:t>
            </w:r>
          </w:p>
          <w:p w14:paraId="0CE7240B" w14:textId="77777777" w:rsidR="00F34EF3" w:rsidRPr="00F05C91" w:rsidRDefault="00F34EF3" w:rsidP="00F34EF3">
            <w:pPr>
              <w:jc w:val="both"/>
              <w:rPr>
                <w:rFonts w:ascii="Arial" w:hAnsi="Arial" w:cs="Arial"/>
                <w:color w:val="000000"/>
                <w:sz w:val="22"/>
                <w:szCs w:val="22"/>
              </w:rPr>
            </w:pPr>
          </w:p>
        </w:tc>
      </w:tr>
      <w:tr w:rsidR="00F34EF3" w:rsidRPr="00F05C91" w14:paraId="0644094D" w14:textId="77777777" w:rsidTr="00F34EF3">
        <w:trPr>
          <w:trHeight w:val="567"/>
        </w:trPr>
        <w:tc>
          <w:tcPr>
            <w:tcW w:w="540" w:type="dxa"/>
          </w:tcPr>
          <w:p w14:paraId="36B10911"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40B595C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11410EBA"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Mündliche Prüfung oder Klausur 40%</w:t>
            </w:r>
          </w:p>
          <w:p w14:paraId="07DEB7F6"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Hausarbeit 60%</w:t>
            </w:r>
          </w:p>
        </w:tc>
      </w:tr>
      <w:tr w:rsidR="00F34EF3" w:rsidRPr="00F05C91" w14:paraId="644C275D" w14:textId="77777777" w:rsidTr="00F34EF3">
        <w:trPr>
          <w:trHeight w:val="404"/>
        </w:trPr>
        <w:tc>
          <w:tcPr>
            <w:tcW w:w="540" w:type="dxa"/>
          </w:tcPr>
          <w:p w14:paraId="7B257389"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66CE412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11A79001"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Jedes Semester</w:t>
            </w:r>
          </w:p>
        </w:tc>
      </w:tr>
      <w:tr w:rsidR="00F34EF3" w:rsidRPr="00F05C91" w14:paraId="1AFC350D" w14:textId="77777777" w:rsidTr="00F34EF3">
        <w:trPr>
          <w:trHeight w:val="567"/>
        </w:trPr>
        <w:tc>
          <w:tcPr>
            <w:tcW w:w="540" w:type="dxa"/>
          </w:tcPr>
          <w:p w14:paraId="588F130B" w14:textId="77777777" w:rsidR="00F34EF3" w:rsidRPr="00F05C91" w:rsidRDefault="00F34EF3" w:rsidP="00F34EF3">
            <w:pPr>
              <w:numPr>
                <w:ilvl w:val="0"/>
                <w:numId w:val="19"/>
              </w:numPr>
              <w:rPr>
                <w:rFonts w:ascii="Arial" w:hAnsi="Arial" w:cs="Arial"/>
                <w:color w:val="000000"/>
                <w:sz w:val="22"/>
                <w:szCs w:val="22"/>
              </w:rPr>
            </w:pPr>
          </w:p>
        </w:tc>
        <w:tc>
          <w:tcPr>
            <w:tcW w:w="1980" w:type="dxa"/>
          </w:tcPr>
          <w:p w14:paraId="03DA7B4B"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6FB8AE1B"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Zweimal</w:t>
            </w:r>
          </w:p>
        </w:tc>
      </w:tr>
      <w:tr w:rsidR="00F34EF3" w:rsidRPr="00F05C91" w14:paraId="5A8FBDB4" w14:textId="77777777" w:rsidTr="00F34EF3">
        <w:trPr>
          <w:trHeight w:val="567"/>
        </w:trPr>
        <w:tc>
          <w:tcPr>
            <w:tcW w:w="540" w:type="dxa"/>
          </w:tcPr>
          <w:p w14:paraId="588BF549"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0C4DC8E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1F207E5D"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3C9C7DB8"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F34EF3" w:rsidRPr="00F05C91" w14:paraId="1B0DF57E" w14:textId="77777777" w:rsidTr="00F34EF3">
        <w:trPr>
          <w:trHeight w:val="282"/>
        </w:trPr>
        <w:tc>
          <w:tcPr>
            <w:tcW w:w="540" w:type="dxa"/>
          </w:tcPr>
          <w:p w14:paraId="576D95A1"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2212294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2DC5DF22"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F34EF3" w:rsidRPr="00F05C91" w14:paraId="45839BB7" w14:textId="77777777" w:rsidTr="00F34EF3">
        <w:trPr>
          <w:cantSplit/>
          <w:trHeight w:val="182"/>
        </w:trPr>
        <w:tc>
          <w:tcPr>
            <w:tcW w:w="540" w:type="dxa"/>
          </w:tcPr>
          <w:p w14:paraId="018FA9F6" w14:textId="77777777" w:rsidR="00F34EF3" w:rsidRPr="00F05C91" w:rsidRDefault="00F34EF3" w:rsidP="00F34EF3">
            <w:pPr>
              <w:numPr>
                <w:ilvl w:val="0"/>
                <w:numId w:val="19"/>
              </w:numPr>
              <w:rPr>
                <w:rFonts w:ascii="Arial" w:hAnsi="Arial" w:cs="Arial"/>
                <w:i/>
                <w:color w:val="000000"/>
                <w:sz w:val="22"/>
                <w:szCs w:val="22"/>
              </w:rPr>
            </w:pPr>
          </w:p>
        </w:tc>
        <w:tc>
          <w:tcPr>
            <w:tcW w:w="1980" w:type="dxa"/>
          </w:tcPr>
          <w:p w14:paraId="7F77E4E8"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35958E5F"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F34EF3" w:rsidRPr="00F05C91" w14:paraId="43F17642" w14:textId="77777777" w:rsidTr="00F34EF3">
        <w:trPr>
          <w:trHeight w:val="421"/>
        </w:trPr>
        <w:tc>
          <w:tcPr>
            <w:tcW w:w="540" w:type="dxa"/>
            <w:tcBorders>
              <w:top w:val="single" w:sz="4" w:space="0" w:color="auto"/>
              <w:left w:val="single" w:sz="4" w:space="0" w:color="auto"/>
              <w:bottom w:val="single" w:sz="4" w:space="0" w:color="auto"/>
              <w:right w:val="single" w:sz="4" w:space="0" w:color="auto"/>
            </w:tcBorders>
          </w:tcPr>
          <w:p w14:paraId="64F9A713" w14:textId="77777777" w:rsidR="00F34EF3" w:rsidRPr="00F05C91" w:rsidRDefault="00F34EF3" w:rsidP="00F34EF3">
            <w:pPr>
              <w:numPr>
                <w:ilvl w:val="0"/>
                <w:numId w:val="19"/>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88B7DC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7A665C57"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78"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79"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80"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81"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2152972C" w14:textId="77777777" w:rsidR="00F34EF3" w:rsidRDefault="00F34EF3" w:rsidP="00F34EF3"/>
    <w:p w14:paraId="787E3A9D" w14:textId="77777777" w:rsidR="00F34EF3" w:rsidRDefault="00F34EF3" w:rsidP="00F34EF3"/>
    <w:p w14:paraId="1D9B8BC1" w14:textId="77777777" w:rsidR="00F34EF3" w:rsidRDefault="00F34EF3" w:rsidP="00F34EF3"/>
    <w:p w14:paraId="734D222F" w14:textId="77777777" w:rsidR="00F34EF3" w:rsidRDefault="00F34EF3" w:rsidP="00F34EF3"/>
    <w:p w14:paraId="71255251" w14:textId="77777777" w:rsidR="00F34EF3" w:rsidRDefault="00F34EF3" w:rsidP="00F34EF3"/>
    <w:p w14:paraId="3FD3E756" w14:textId="77777777" w:rsidR="00F34EF3" w:rsidRDefault="00F34EF3" w:rsidP="00F34EF3"/>
    <w:p w14:paraId="3F5E9619" w14:textId="77777777" w:rsidR="00F34EF3" w:rsidRDefault="00F34EF3" w:rsidP="00F34EF3"/>
    <w:p w14:paraId="2AB11E57" w14:textId="77777777" w:rsidR="00F34EF3" w:rsidRDefault="00F34EF3" w:rsidP="00F34EF3"/>
    <w:p w14:paraId="67E5C09A" w14:textId="77777777" w:rsidR="00F34EF3" w:rsidRDefault="00F34EF3" w:rsidP="00F34EF3"/>
    <w:p w14:paraId="741ABB58" w14:textId="77777777" w:rsidR="00F34EF3" w:rsidRDefault="00F34EF3" w:rsidP="00F34EF3"/>
    <w:p w14:paraId="40921249" w14:textId="77777777" w:rsidR="00F34EF3" w:rsidRDefault="00F34EF3" w:rsidP="00F34EF3"/>
    <w:p w14:paraId="3ED442FA" w14:textId="77777777" w:rsidR="00F34EF3" w:rsidRDefault="00F34EF3" w:rsidP="00F34EF3"/>
    <w:p w14:paraId="701A3D18" w14:textId="77777777" w:rsidR="00F34EF3" w:rsidRDefault="00F34EF3" w:rsidP="00F34EF3"/>
    <w:p w14:paraId="39A6BE7A" w14:textId="77777777" w:rsidR="00F34EF3" w:rsidRDefault="00F34EF3" w:rsidP="00F34EF3"/>
    <w:p w14:paraId="4CE6126E" w14:textId="77777777" w:rsidR="00F34EF3" w:rsidRDefault="00F34EF3" w:rsidP="00F34EF3"/>
    <w:p w14:paraId="315DE412" w14:textId="77777777" w:rsidR="00F34EF3" w:rsidRDefault="00F34EF3" w:rsidP="00F34EF3"/>
    <w:p w14:paraId="7A0365C5" w14:textId="77777777" w:rsidR="00F34EF3" w:rsidRDefault="00F34EF3" w:rsidP="00F34EF3"/>
    <w:p w14:paraId="6F643199" w14:textId="77777777" w:rsidR="00F34EF3" w:rsidRDefault="00F34EF3" w:rsidP="00F34EF3"/>
    <w:p w14:paraId="71CF9E4F" w14:textId="77777777" w:rsidR="00F34EF3" w:rsidRDefault="00F34EF3" w:rsidP="00F34EF3"/>
    <w:p w14:paraId="44F933E9" w14:textId="77777777" w:rsidR="00F34EF3" w:rsidRDefault="00F34EF3" w:rsidP="00F34EF3"/>
    <w:p w14:paraId="27494B30" w14:textId="77777777" w:rsidR="00F34EF3" w:rsidRDefault="00F34EF3" w:rsidP="00F34EF3"/>
    <w:p w14:paraId="41D6263C" w14:textId="77777777" w:rsidR="00F34EF3" w:rsidRDefault="00F34EF3" w:rsidP="00F34EF3"/>
    <w:p w14:paraId="4F85B5AC" w14:textId="77777777" w:rsidR="00F34EF3" w:rsidRDefault="00F34EF3" w:rsidP="00F34EF3"/>
    <w:p w14:paraId="57975436" w14:textId="77777777" w:rsidR="00F34EF3" w:rsidRDefault="00F34EF3" w:rsidP="00F34EF3"/>
    <w:p w14:paraId="63867574" w14:textId="77777777" w:rsidR="00F34EF3" w:rsidRDefault="00F34EF3" w:rsidP="00F34EF3"/>
    <w:p w14:paraId="3854DB2D" w14:textId="77777777" w:rsidR="00F34EF3" w:rsidRDefault="00F34EF3" w:rsidP="00F34EF3"/>
    <w:p w14:paraId="2A6926BD" w14:textId="77777777" w:rsidR="00F34EF3" w:rsidRDefault="00F34EF3" w:rsidP="00F34EF3"/>
    <w:p w14:paraId="1EFFEEE3" w14:textId="77777777" w:rsidR="00F34EF3" w:rsidRDefault="00F34EF3" w:rsidP="00F34EF3"/>
    <w:p w14:paraId="5B7C4637" w14:textId="77777777" w:rsidR="00F34EF3" w:rsidRDefault="00F34EF3" w:rsidP="00F34EF3"/>
    <w:p w14:paraId="499E9E52" w14:textId="77777777" w:rsidR="00F34EF3" w:rsidRDefault="00F34EF3" w:rsidP="00F34EF3"/>
    <w:p w14:paraId="652C90AB" w14:textId="77777777" w:rsidR="00F34EF3" w:rsidRDefault="00F34EF3" w:rsidP="00F34EF3"/>
    <w:p w14:paraId="79B6EB00" w14:textId="77777777" w:rsidR="00F34EF3" w:rsidRDefault="00F34EF3" w:rsidP="00F34EF3"/>
    <w:p w14:paraId="79625B01" w14:textId="77777777" w:rsidR="00F34EF3" w:rsidRDefault="00F34EF3" w:rsidP="00F34EF3"/>
    <w:p w14:paraId="4D4A26E1" w14:textId="77777777" w:rsidR="00F34EF3" w:rsidRDefault="00F34EF3" w:rsidP="00F34EF3"/>
    <w:p w14:paraId="30C266C6" w14:textId="77777777" w:rsidR="00F34EF3" w:rsidRDefault="00F34EF3" w:rsidP="00F34EF3"/>
    <w:p w14:paraId="2CED7606" w14:textId="77777777" w:rsidR="00F34EF3"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F34EF3" w:rsidRPr="00F05C91" w14:paraId="1C22AC87" w14:textId="77777777" w:rsidTr="00F34EF3">
        <w:trPr>
          <w:trHeight w:val="567"/>
        </w:trPr>
        <w:tc>
          <w:tcPr>
            <w:tcW w:w="540" w:type="dxa"/>
            <w:tcBorders>
              <w:top w:val="double" w:sz="4" w:space="0" w:color="auto"/>
              <w:left w:val="double" w:sz="4" w:space="0" w:color="auto"/>
            </w:tcBorders>
            <w:shd w:val="clear" w:color="auto" w:fill="FFCC99"/>
          </w:tcPr>
          <w:p w14:paraId="2CD59195" w14:textId="77777777" w:rsidR="00F34EF3" w:rsidRPr="00F05C91" w:rsidRDefault="00F34EF3" w:rsidP="00F34EF3">
            <w:pPr>
              <w:numPr>
                <w:ilvl w:val="0"/>
                <w:numId w:val="20"/>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183ECCF6" w14:textId="77777777" w:rsidR="00F34EF3" w:rsidRPr="00F05C91" w:rsidRDefault="00F34EF3" w:rsidP="00F34EF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3C49A5F3" w14:textId="77777777" w:rsidR="00F34EF3" w:rsidRPr="00F05C91" w:rsidRDefault="00F34EF3" w:rsidP="00F34EF3">
            <w:pPr>
              <w:jc w:val="both"/>
              <w:rPr>
                <w:rFonts w:ascii="Arial" w:hAnsi="Arial" w:cs="Arial"/>
                <w:b/>
                <w:color w:val="000000"/>
                <w:lang w:val="en-GB"/>
              </w:rPr>
            </w:pPr>
            <w:r>
              <w:rPr>
                <w:rFonts w:ascii="Arial" w:hAnsi="Arial" w:cs="Arial"/>
                <w:b/>
              </w:rPr>
              <w:t>Aufbaumodul Neuere und Neueste Geschichte  (Advanced Module: Early Modern and Contemporary History)</w:t>
            </w:r>
          </w:p>
        </w:tc>
        <w:tc>
          <w:tcPr>
            <w:tcW w:w="1559" w:type="dxa"/>
            <w:tcBorders>
              <w:top w:val="double" w:sz="4" w:space="0" w:color="auto"/>
              <w:right w:val="double" w:sz="4" w:space="0" w:color="auto"/>
            </w:tcBorders>
            <w:shd w:val="clear" w:color="auto" w:fill="FFCC99"/>
          </w:tcPr>
          <w:p w14:paraId="70703809" w14:textId="77777777" w:rsidR="00F34EF3" w:rsidRPr="00F05C91" w:rsidRDefault="00F34EF3" w:rsidP="00F34EF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F34EF3" w:rsidRPr="00F05C91" w14:paraId="4AC8C6E8" w14:textId="77777777" w:rsidTr="00F34EF3">
        <w:trPr>
          <w:trHeight w:val="567"/>
        </w:trPr>
        <w:tc>
          <w:tcPr>
            <w:tcW w:w="540" w:type="dxa"/>
            <w:tcBorders>
              <w:left w:val="double" w:sz="4" w:space="0" w:color="auto"/>
            </w:tcBorders>
            <w:shd w:val="clear" w:color="auto" w:fill="FFCC99"/>
          </w:tcPr>
          <w:p w14:paraId="7941893C" w14:textId="77777777" w:rsidR="00F34EF3" w:rsidRPr="00F05C91" w:rsidRDefault="00F34EF3" w:rsidP="00F34EF3">
            <w:pPr>
              <w:numPr>
                <w:ilvl w:val="0"/>
                <w:numId w:val="20"/>
              </w:numPr>
              <w:rPr>
                <w:rFonts w:ascii="Arial" w:hAnsi="Arial" w:cs="Arial"/>
                <w:i/>
                <w:color w:val="000000"/>
              </w:rPr>
            </w:pPr>
          </w:p>
        </w:tc>
        <w:tc>
          <w:tcPr>
            <w:tcW w:w="1980" w:type="dxa"/>
            <w:shd w:val="clear" w:color="auto" w:fill="FFCC99"/>
          </w:tcPr>
          <w:p w14:paraId="623ACCF6" w14:textId="77777777" w:rsidR="00F34EF3" w:rsidRPr="00F05C91" w:rsidRDefault="00F34EF3" w:rsidP="00F34EF3">
            <w:pPr>
              <w:rPr>
                <w:rFonts w:ascii="Arial" w:hAnsi="Arial" w:cs="Arial"/>
                <w:color w:val="000000"/>
              </w:rPr>
            </w:pPr>
            <w:r w:rsidRPr="00F05C91">
              <w:rPr>
                <w:rFonts w:ascii="Arial" w:hAnsi="Arial" w:cs="Arial"/>
                <w:color w:val="000000"/>
              </w:rPr>
              <w:t>Lehrveranstaltungen</w:t>
            </w:r>
          </w:p>
          <w:p w14:paraId="04D5F77A" w14:textId="77777777" w:rsidR="00F34EF3" w:rsidRPr="00F05C91" w:rsidRDefault="00F34EF3" w:rsidP="00F34EF3">
            <w:pPr>
              <w:rPr>
                <w:rFonts w:ascii="Arial" w:hAnsi="Arial" w:cs="Arial"/>
                <w:b/>
                <w:color w:val="000000"/>
              </w:rPr>
            </w:pPr>
          </w:p>
        </w:tc>
        <w:tc>
          <w:tcPr>
            <w:tcW w:w="5855" w:type="dxa"/>
            <w:shd w:val="clear" w:color="auto" w:fill="FFCC99"/>
          </w:tcPr>
          <w:p w14:paraId="1F83AB56"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 xml:space="preserve">Vorlesung Neueste Geschichte </w:t>
            </w:r>
          </w:p>
          <w:p w14:paraId="1950B592"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(Lecture: Contemporary History)</w:t>
            </w:r>
          </w:p>
          <w:p w14:paraId="485265C6"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Neuere Geschichte</w:t>
            </w:r>
            <w:r w:rsidRPr="00F05C91">
              <w:rPr>
                <w:rFonts w:ascii="Arial" w:hAnsi="Arial" w:cs="Arial"/>
                <w:color w:val="000000"/>
                <w:sz w:val="22"/>
                <w:szCs w:val="22"/>
              </w:rPr>
              <w:t xml:space="preserve"> </w:t>
            </w:r>
          </w:p>
          <w:p w14:paraId="1C173E90"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(Advanced Seminar: Early Modern History)</w:t>
            </w:r>
          </w:p>
        </w:tc>
        <w:tc>
          <w:tcPr>
            <w:tcW w:w="1559" w:type="dxa"/>
            <w:tcBorders>
              <w:right w:val="double" w:sz="4" w:space="0" w:color="auto"/>
            </w:tcBorders>
            <w:shd w:val="clear" w:color="auto" w:fill="FFCC99"/>
          </w:tcPr>
          <w:p w14:paraId="42C7E7CA" w14:textId="77777777" w:rsidR="00F34EF3" w:rsidRDefault="00F34EF3" w:rsidP="00F34EF3">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0A14032F" w14:textId="77777777" w:rsidR="00F34EF3" w:rsidRDefault="00F34EF3" w:rsidP="00F34EF3">
            <w:pPr>
              <w:rPr>
                <w:rFonts w:ascii="Arial" w:hAnsi="Arial" w:cs="Arial"/>
                <w:color w:val="000000"/>
                <w:sz w:val="22"/>
                <w:szCs w:val="22"/>
              </w:rPr>
            </w:pPr>
          </w:p>
          <w:p w14:paraId="3CCACA89" w14:textId="77777777" w:rsidR="00F34EF3" w:rsidRPr="005A0ECC" w:rsidRDefault="00F34EF3" w:rsidP="00F34EF3">
            <w:pPr>
              <w:rPr>
                <w:rFonts w:ascii="Arial" w:hAnsi="Arial" w:cs="Arial"/>
                <w:color w:val="000000"/>
                <w:sz w:val="22"/>
                <w:szCs w:val="22"/>
              </w:rPr>
            </w:pPr>
            <w:r>
              <w:rPr>
                <w:rFonts w:ascii="Arial" w:hAnsi="Arial" w:cs="Arial"/>
                <w:color w:val="000000"/>
                <w:sz w:val="22"/>
                <w:szCs w:val="22"/>
              </w:rPr>
              <w:t>6 ECTS</w:t>
            </w:r>
          </w:p>
        </w:tc>
      </w:tr>
      <w:tr w:rsidR="00F34EF3" w:rsidRPr="00F05C91" w14:paraId="2FF9E96D" w14:textId="77777777" w:rsidTr="00F34EF3">
        <w:trPr>
          <w:trHeight w:val="567"/>
        </w:trPr>
        <w:tc>
          <w:tcPr>
            <w:tcW w:w="540" w:type="dxa"/>
            <w:tcBorders>
              <w:left w:val="double" w:sz="4" w:space="0" w:color="auto"/>
              <w:bottom w:val="double" w:sz="4" w:space="0" w:color="auto"/>
            </w:tcBorders>
            <w:shd w:val="clear" w:color="auto" w:fill="FFCC99"/>
          </w:tcPr>
          <w:p w14:paraId="138383A8" w14:textId="77777777" w:rsidR="00F34EF3" w:rsidRPr="00F05C91" w:rsidRDefault="00F34EF3" w:rsidP="00F34EF3">
            <w:pPr>
              <w:numPr>
                <w:ilvl w:val="0"/>
                <w:numId w:val="20"/>
              </w:numPr>
              <w:rPr>
                <w:rFonts w:ascii="Arial" w:hAnsi="Arial" w:cs="Arial"/>
                <w:i/>
                <w:color w:val="000000"/>
              </w:rPr>
            </w:pPr>
          </w:p>
        </w:tc>
        <w:tc>
          <w:tcPr>
            <w:tcW w:w="1980" w:type="dxa"/>
            <w:tcBorders>
              <w:bottom w:val="double" w:sz="4" w:space="0" w:color="auto"/>
            </w:tcBorders>
            <w:shd w:val="clear" w:color="auto" w:fill="FFCC99"/>
          </w:tcPr>
          <w:p w14:paraId="375E818C" w14:textId="77777777" w:rsidR="00F34EF3" w:rsidRPr="00F05C91" w:rsidRDefault="00F34EF3" w:rsidP="00F34EF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3F9CB692"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apl. Prof. Dr. Ax</w:t>
            </w:r>
            <w:r w:rsidRPr="00F05C91">
              <w:rPr>
                <w:rFonts w:ascii="Arial" w:hAnsi="Arial" w:cs="Arial"/>
                <w:color w:val="000000"/>
                <w:sz w:val="22"/>
                <w:szCs w:val="22"/>
              </w:rPr>
              <w:t>el Gotthard</w:t>
            </w:r>
            <w:r>
              <w:rPr>
                <w:rFonts w:ascii="Arial" w:hAnsi="Arial" w:cs="Arial"/>
                <w:color w:val="000000"/>
                <w:sz w:val="22"/>
                <w:szCs w:val="22"/>
              </w:rPr>
              <w:t>;</w:t>
            </w:r>
            <w:r w:rsidRPr="00F05C91">
              <w:rPr>
                <w:rFonts w:ascii="Arial" w:hAnsi="Arial" w:cs="Arial"/>
                <w:color w:val="000000"/>
                <w:sz w:val="22"/>
                <w:szCs w:val="22"/>
              </w:rPr>
              <w:t xml:space="preserve"> PD Dr. Nicole Grochowina</w:t>
            </w:r>
            <w:r>
              <w:rPr>
                <w:rFonts w:ascii="Arial" w:hAnsi="Arial" w:cs="Arial"/>
                <w:color w:val="000000"/>
                <w:sz w:val="22"/>
                <w:szCs w:val="22"/>
              </w:rPr>
              <w:t xml:space="preserve">; </w:t>
            </w:r>
          </w:p>
          <w:p w14:paraId="7A14C94A"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P</w:t>
            </w:r>
            <w:r>
              <w:rPr>
                <w:rFonts w:ascii="Arial" w:hAnsi="Arial" w:cs="Arial"/>
                <w:color w:val="000000"/>
                <w:sz w:val="22"/>
                <w:szCs w:val="22"/>
              </w:rPr>
              <w:t xml:space="preserve">rof. Dr. Simone Derix; </w:t>
            </w:r>
            <w:r w:rsidRPr="00F05C91">
              <w:rPr>
                <w:rFonts w:ascii="Arial" w:hAnsi="Arial" w:cs="Arial"/>
                <w:color w:val="000000"/>
                <w:sz w:val="22"/>
                <w:szCs w:val="22"/>
              </w:rPr>
              <w:t>Prof. Dr. Wolfgang Wüst</w:t>
            </w:r>
            <w:r>
              <w:rPr>
                <w:rFonts w:ascii="Arial" w:hAnsi="Arial" w:cs="Arial"/>
                <w:color w:val="000000"/>
                <w:sz w:val="22"/>
                <w:szCs w:val="22"/>
              </w:rPr>
              <w:t>;</w:t>
            </w:r>
            <w:r w:rsidRPr="00F05C91">
              <w:rPr>
                <w:rFonts w:ascii="Arial" w:hAnsi="Arial" w:cs="Arial"/>
                <w:color w:val="000000"/>
                <w:sz w:val="22"/>
                <w:szCs w:val="22"/>
              </w:rPr>
              <w:t xml:space="preserve"> Prof. Dr. Georg Seiderer</w:t>
            </w:r>
            <w:r>
              <w:rPr>
                <w:rFonts w:ascii="Arial" w:hAnsi="Arial" w:cs="Arial"/>
                <w:color w:val="000000"/>
                <w:sz w:val="22"/>
                <w:szCs w:val="22"/>
              </w:rPr>
              <w:t>;</w:t>
            </w:r>
            <w:r w:rsidRPr="00F05C91">
              <w:rPr>
                <w:rFonts w:ascii="Arial" w:hAnsi="Arial" w:cs="Arial"/>
                <w:color w:val="000000"/>
                <w:sz w:val="22"/>
                <w:szCs w:val="22"/>
              </w:rPr>
              <w:t xml:space="preserve"> PD Dr. An</w:t>
            </w:r>
            <w:r>
              <w:rPr>
                <w:rFonts w:ascii="Arial" w:hAnsi="Arial" w:cs="Arial"/>
                <w:color w:val="000000"/>
                <w:sz w:val="22"/>
                <w:szCs w:val="22"/>
              </w:rPr>
              <w:t>dreas Weber;</w:t>
            </w:r>
            <w:r w:rsidRPr="00F05C91">
              <w:rPr>
                <w:rFonts w:ascii="Arial" w:hAnsi="Arial" w:cs="Arial"/>
                <w:color w:val="000000"/>
                <w:sz w:val="22"/>
                <w:szCs w:val="22"/>
              </w:rPr>
              <w:t xml:space="preserve"> apl. Prof. Dr.</w:t>
            </w:r>
            <w:r>
              <w:rPr>
                <w:rFonts w:ascii="Arial" w:hAnsi="Arial" w:cs="Arial"/>
                <w:color w:val="000000"/>
                <w:sz w:val="22"/>
                <w:szCs w:val="22"/>
              </w:rPr>
              <w:t xml:space="preserve"> </w:t>
            </w:r>
            <w:r w:rsidRPr="00F05C91">
              <w:rPr>
                <w:rFonts w:ascii="Arial" w:hAnsi="Arial" w:cs="Arial"/>
                <w:color w:val="000000"/>
                <w:sz w:val="22"/>
                <w:szCs w:val="22"/>
              </w:rPr>
              <w:t>Peter Fleischmann</w:t>
            </w:r>
            <w:r>
              <w:rPr>
                <w:rFonts w:ascii="Arial" w:hAnsi="Arial" w:cs="Arial"/>
                <w:color w:val="000000"/>
                <w:sz w:val="22"/>
                <w:szCs w:val="22"/>
              </w:rPr>
              <w:t xml:space="preserve">; </w:t>
            </w:r>
            <w:r w:rsidRPr="00F05C91">
              <w:rPr>
                <w:rFonts w:ascii="Arial" w:hAnsi="Arial" w:cs="Arial"/>
                <w:color w:val="000000"/>
                <w:sz w:val="22"/>
                <w:szCs w:val="22"/>
              </w:rPr>
              <w:t>Prof. Dr. Julia Obert</w:t>
            </w:r>
            <w:r>
              <w:rPr>
                <w:rFonts w:ascii="Arial" w:hAnsi="Arial" w:cs="Arial"/>
                <w:color w:val="000000"/>
                <w:sz w:val="22"/>
                <w:szCs w:val="22"/>
              </w:rPr>
              <w:t>reis;</w:t>
            </w:r>
            <w:r w:rsidRPr="00F05C91">
              <w:rPr>
                <w:rFonts w:ascii="Arial" w:hAnsi="Arial" w:cs="Arial"/>
                <w:color w:val="000000"/>
                <w:sz w:val="22"/>
                <w:szCs w:val="22"/>
              </w:rPr>
              <w:t xml:space="preserve"> apl. Prof. Dr. Matthias Stadelmann</w:t>
            </w:r>
          </w:p>
        </w:tc>
        <w:tc>
          <w:tcPr>
            <w:tcW w:w="1559" w:type="dxa"/>
            <w:tcBorders>
              <w:bottom w:val="double" w:sz="4" w:space="0" w:color="auto"/>
              <w:right w:val="double" w:sz="4" w:space="0" w:color="auto"/>
            </w:tcBorders>
            <w:shd w:val="clear" w:color="auto" w:fill="FFCC99"/>
          </w:tcPr>
          <w:p w14:paraId="0A7B1C50" w14:textId="77777777" w:rsidR="00F34EF3" w:rsidRPr="00F05C91" w:rsidRDefault="00F34EF3" w:rsidP="00F34EF3">
            <w:pPr>
              <w:rPr>
                <w:rFonts w:ascii="Arial" w:hAnsi="Arial" w:cs="Arial"/>
                <w:color w:val="000000"/>
              </w:rPr>
            </w:pPr>
          </w:p>
        </w:tc>
      </w:tr>
    </w:tbl>
    <w:p w14:paraId="217CD590" w14:textId="77777777" w:rsidR="00F34EF3" w:rsidRPr="00F05C91" w:rsidRDefault="00F34EF3" w:rsidP="00F34EF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F34EF3" w:rsidRPr="00F05C91" w14:paraId="5A236CBE" w14:textId="77777777" w:rsidTr="00F34EF3">
        <w:trPr>
          <w:trHeight w:val="567"/>
        </w:trPr>
        <w:tc>
          <w:tcPr>
            <w:tcW w:w="540" w:type="dxa"/>
          </w:tcPr>
          <w:p w14:paraId="4D19BC6B"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6F5E3D2B"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0D5D94D5"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Inhaber des Lehrstuhls für </w:t>
            </w:r>
            <w:r>
              <w:rPr>
                <w:rFonts w:ascii="Arial" w:hAnsi="Arial" w:cs="Arial"/>
                <w:color w:val="000000"/>
                <w:sz w:val="22"/>
                <w:szCs w:val="22"/>
              </w:rPr>
              <w:t>Neueste Geschichte und Zeitgeschichte</w:t>
            </w:r>
            <w:r w:rsidRPr="00F05C91">
              <w:rPr>
                <w:rFonts w:ascii="Arial" w:hAnsi="Arial" w:cs="Arial"/>
                <w:color w:val="000000"/>
                <w:sz w:val="22"/>
                <w:szCs w:val="22"/>
              </w:rPr>
              <w:t xml:space="preserve"> (z.Z.</w:t>
            </w:r>
            <w:r>
              <w:rPr>
                <w:rFonts w:ascii="Arial" w:hAnsi="Arial" w:cs="Arial"/>
                <w:color w:val="000000"/>
                <w:sz w:val="22"/>
                <w:szCs w:val="22"/>
              </w:rPr>
              <w:t xml:space="preserve"> vakant; Vertreter</w:t>
            </w:r>
            <w:r w:rsidRPr="00F05C91">
              <w:rPr>
                <w:rFonts w:ascii="Arial" w:hAnsi="Arial" w:cs="Arial"/>
                <w:color w:val="000000"/>
                <w:sz w:val="22"/>
                <w:szCs w:val="22"/>
              </w:rPr>
              <w:t xml:space="preserve">: </w:t>
            </w:r>
            <w:r>
              <w:rPr>
                <w:rFonts w:ascii="Arial" w:hAnsi="Arial" w:cs="Arial"/>
                <w:color w:val="000000"/>
                <w:sz w:val="22"/>
                <w:szCs w:val="22"/>
              </w:rPr>
              <w:t xml:space="preserve">apl. </w:t>
            </w:r>
            <w:r w:rsidRPr="00F05C91">
              <w:rPr>
                <w:rFonts w:ascii="Arial" w:hAnsi="Arial" w:cs="Arial"/>
                <w:color w:val="000000"/>
                <w:sz w:val="22"/>
                <w:szCs w:val="22"/>
              </w:rPr>
              <w:t xml:space="preserve">Prof. Dr. </w:t>
            </w:r>
            <w:r>
              <w:rPr>
                <w:rFonts w:ascii="Arial" w:hAnsi="Arial" w:cs="Arial"/>
                <w:color w:val="000000"/>
                <w:sz w:val="22"/>
                <w:szCs w:val="22"/>
              </w:rPr>
              <w:t>Axel Gotthard</w:t>
            </w:r>
            <w:r w:rsidRPr="00F05C91">
              <w:rPr>
                <w:rFonts w:ascii="Arial" w:hAnsi="Arial" w:cs="Arial"/>
                <w:color w:val="000000"/>
                <w:sz w:val="22"/>
                <w:szCs w:val="22"/>
              </w:rPr>
              <w:t>)</w:t>
            </w:r>
          </w:p>
        </w:tc>
      </w:tr>
      <w:tr w:rsidR="00F34EF3" w:rsidRPr="00F05C91" w14:paraId="465C7A41" w14:textId="77777777" w:rsidTr="00F34EF3">
        <w:trPr>
          <w:trHeight w:val="3616"/>
        </w:trPr>
        <w:tc>
          <w:tcPr>
            <w:tcW w:w="540" w:type="dxa"/>
          </w:tcPr>
          <w:p w14:paraId="1C0FAC29"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204C7365"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2FF39CA5"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Aufbaumoduls Neuere und Neueste Geschichte </w:t>
            </w:r>
            <w:r w:rsidRPr="00F05C91">
              <w:rPr>
                <w:rFonts w:ascii="Arial" w:hAnsi="Arial" w:cs="Arial"/>
                <w:color w:val="000000"/>
                <w:sz w:val="22"/>
                <w:szCs w:val="22"/>
              </w:rPr>
              <w:t xml:space="preserve">sind </w:t>
            </w:r>
          </w:p>
          <w:p w14:paraId="2FCD2D33" w14:textId="77777777" w:rsidR="00F34EF3" w:rsidRPr="00F05C91" w:rsidRDefault="00F34EF3" w:rsidP="00F34EF3">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Neuesten Geschichte</w:t>
            </w:r>
          </w:p>
          <w:p w14:paraId="6D4BCD66" w14:textId="77777777" w:rsidR="00F34EF3" w:rsidRPr="00C73B3D" w:rsidRDefault="00F34EF3" w:rsidP="00F34EF3">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Neuesten Geschichte</w:t>
            </w:r>
          </w:p>
          <w:p w14:paraId="1013B406" w14:textId="77777777" w:rsidR="00F34EF3" w:rsidRPr="00F05C91" w:rsidRDefault="00F34EF3" w:rsidP="00F34EF3">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Neueren Geschichte</w:t>
            </w:r>
            <w:r w:rsidRPr="00F05C91">
              <w:rPr>
                <w:rFonts w:ascii="Arial" w:hAnsi="Arial" w:cs="Arial"/>
                <w:sz w:val="22"/>
                <w:szCs w:val="22"/>
              </w:rPr>
              <w:t xml:space="preserve"> anhand einschlägiger Quellen und Literatur</w:t>
            </w:r>
          </w:p>
          <w:p w14:paraId="5EEE084B" w14:textId="77777777" w:rsidR="00F34EF3" w:rsidRPr="00304225" w:rsidRDefault="00F34EF3" w:rsidP="00F34EF3">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Pr>
                <w:rFonts w:ascii="Arial" w:hAnsi="Arial" w:cs="Arial"/>
                <w:sz w:val="22"/>
                <w:szCs w:val="22"/>
              </w:rPr>
              <w:t xml:space="preserve">Neueren </w:t>
            </w:r>
            <w:r w:rsidRPr="00F05C91">
              <w:rPr>
                <w:rFonts w:ascii="Arial" w:hAnsi="Arial" w:cs="Arial"/>
                <w:sz w:val="22"/>
                <w:szCs w:val="22"/>
              </w:rPr>
              <w:t>Geschichte</w:t>
            </w:r>
          </w:p>
          <w:p w14:paraId="6CC11556"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von Vorlesung und Hauptseminar werden rechtzeitig im Vorlesungsverzeichnis </w:t>
            </w:r>
            <w:r w:rsidRPr="00F05C91">
              <w:rPr>
                <w:rFonts w:ascii="Arial" w:hAnsi="Arial" w:cs="Arial"/>
                <w:color w:val="000000"/>
                <w:sz w:val="22"/>
                <w:szCs w:val="22"/>
              </w:rPr>
              <w:t>(</w:t>
            </w:r>
            <w:hyperlink r:id="rId82"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83"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84"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85"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F34EF3" w:rsidRPr="00F05C91" w14:paraId="226E024C" w14:textId="77777777" w:rsidTr="00F34EF3">
        <w:trPr>
          <w:trHeight w:val="350"/>
        </w:trPr>
        <w:tc>
          <w:tcPr>
            <w:tcW w:w="540" w:type="dxa"/>
          </w:tcPr>
          <w:p w14:paraId="64CAECBF"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57E9531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2D26B025" w14:textId="77777777" w:rsidR="00F34EF3" w:rsidRPr="00F05C91" w:rsidRDefault="00F34EF3" w:rsidP="00F34EF3">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Neuere und Neueste Geschichte </w:t>
            </w:r>
            <w:r w:rsidRPr="00F05C91">
              <w:rPr>
                <w:rFonts w:ascii="Arial" w:hAnsi="Arial" w:cs="Arial"/>
                <w:sz w:val="22"/>
                <w:szCs w:val="22"/>
              </w:rPr>
              <w:t xml:space="preserve">zielt auf die Vermittlung folgender Kompetenzen: </w:t>
            </w:r>
          </w:p>
          <w:p w14:paraId="404033CA" w14:textId="77777777" w:rsidR="00F34EF3" w:rsidRDefault="00F34EF3" w:rsidP="00F34EF3">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Neuesten 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7A0F96A2" w14:textId="77777777" w:rsidR="00F34EF3" w:rsidRPr="00F05C91" w:rsidRDefault="00F34EF3" w:rsidP="00F34EF3">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Pr>
                <w:rFonts w:ascii="Arial" w:hAnsi="Arial" w:cs="Arial"/>
                <w:color w:val="000000"/>
                <w:sz w:val="22"/>
                <w:szCs w:val="22"/>
              </w:rPr>
              <w:t xml:space="preserve">Neueren </w:t>
            </w:r>
            <w:r w:rsidRPr="00F05C91">
              <w:rPr>
                <w:rFonts w:ascii="Arial" w:hAnsi="Arial" w:cs="Arial"/>
                <w:color w:val="000000"/>
                <w:sz w:val="22"/>
                <w:szCs w:val="22"/>
              </w:rPr>
              <w:t>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fachwissenschaftlichen Diskussionen. </w:t>
            </w:r>
          </w:p>
          <w:p w14:paraId="4312C547" w14:textId="77777777" w:rsidR="00F34EF3" w:rsidRPr="00F05C91" w:rsidRDefault="00F34EF3" w:rsidP="00F34EF3">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w:t>
            </w:r>
            <w:r>
              <w:rPr>
                <w:rFonts w:ascii="Arial" w:hAnsi="Arial" w:cs="Arial"/>
                <w:color w:val="000000"/>
                <w:sz w:val="22"/>
                <w:szCs w:val="22"/>
              </w:rPr>
              <w:lastRenderedPageBreak/>
              <w:t xml:space="preserve">Vorlesung aus dem Bereich der Neuesten Geschichte aus dem mündlichen Expertenvortrag die relevanten Informationen und deren Zusammenhänge. Sie dokumentieren selbständig die Vorlesungsinhalte und gewichten und strukturieren diese sinnvoll im Hinblick auf ihren individuellen Lernprozess. </w:t>
            </w:r>
          </w:p>
          <w:p w14:paraId="42271B85" w14:textId="77777777" w:rsidR="00F34EF3" w:rsidRPr="00F05C91" w:rsidRDefault="00F34EF3" w:rsidP="00F34EF3">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Pr>
                <w:rFonts w:ascii="Arial" w:hAnsi="Arial" w:cs="Arial"/>
                <w:color w:val="000000"/>
                <w:sz w:val="22"/>
                <w:szCs w:val="22"/>
              </w:rPr>
              <w:t xml:space="preserve">Neueren </w:t>
            </w:r>
            <w:r w:rsidRPr="00F05C91">
              <w:rPr>
                <w:rFonts w:ascii="Arial" w:hAnsi="Arial" w:cs="Arial"/>
                <w:color w:val="000000"/>
                <w:sz w:val="22"/>
                <w:szCs w:val="22"/>
              </w:rPr>
              <w:t>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71579847" w14:textId="77777777" w:rsidR="00F34EF3" w:rsidRPr="00795A5A" w:rsidRDefault="00F34EF3" w:rsidP="00F34EF3">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Neuesten 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4879C943" w14:textId="77777777" w:rsidR="00F34EF3" w:rsidRPr="00F05C91" w:rsidRDefault="00F34EF3" w:rsidP="00F34EF3">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Neueren Geschichte </w:t>
            </w:r>
            <w:r w:rsidRPr="00F05C91">
              <w:rPr>
                <w:rFonts w:ascii="Arial" w:hAnsi="Arial" w:cs="Arial"/>
                <w:sz w:val="22"/>
                <w:szCs w:val="22"/>
              </w:rPr>
              <w:t>in hohem Maße eigenverantwortlich: Sie bereiten ergebnisorientiert komplexe und unstrukturierte Infor</w:t>
            </w:r>
            <w:r w:rsidRPr="00F05C91">
              <w:rPr>
                <w:rFonts w:ascii="Arial" w:hAnsi="Arial" w:cs="Arial"/>
                <w:sz w:val="22"/>
                <w:szCs w:val="22"/>
              </w:rPr>
              <w:softHyphen/>
              <w:t>ma</w:t>
            </w:r>
            <w:r w:rsidRPr="00F05C91">
              <w:rPr>
                <w:rFonts w:ascii="Arial" w:hAnsi="Arial" w:cs="Arial"/>
                <w:sz w:val="22"/>
                <w:szCs w:val="22"/>
              </w:rPr>
              <w:softHyphen/>
              <w:t>tionsbestände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unein</w:t>
            </w:r>
            <w:r w:rsidRPr="00F05C91">
              <w:rPr>
                <w:rFonts w:ascii="Arial" w:hAnsi="Arial" w:cs="Arial"/>
                <w:sz w:val="22"/>
                <w:szCs w:val="22"/>
              </w:rPr>
              <w:softHyphen/>
              <w:t xml:space="preserve">deutigen und unstrukturierten Informations- und Wissensbeständen der Vergangenheit wie auch der Gegenwart. </w:t>
            </w:r>
          </w:p>
          <w:p w14:paraId="032AF7B8" w14:textId="77777777" w:rsidR="00F34EF3" w:rsidRPr="00F05C91" w:rsidRDefault="00F34EF3" w:rsidP="00F34EF3">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F34EF3" w:rsidRPr="00F05C91" w14:paraId="168A2CBF" w14:textId="77777777" w:rsidTr="00F34EF3">
        <w:trPr>
          <w:trHeight w:val="642"/>
        </w:trPr>
        <w:tc>
          <w:tcPr>
            <w:tcW w:w="540" w:type="dxa"/>
          </w:tcPr>
          <w:p w14:paraId="715AD6C8"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44EE97D7"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1043DD36"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Aufbaumoduls Neuere und Neueste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F34EF3" w:rsidRPr="00F05C91" w14:paraId="68D926B0" w14:textId="77777777" w:rsidTr="00F34EF3">
        <w:trPr>
          <w:trHeight w:val="524"/>
        </w:trPr>
        <w:tc>
          <w:tcPr>
            <w:tcW w:w="540" w:type="dxa"/>
          </w:tcPr>
          <w:p w14:paraId="4DE363D8"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277A21B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136D72C8" w14:textId="32E1CDBF" w:rsidR="00F34EF3" w:rsidRPr="00F05C91" w:rsidRDefault="006C1B29" w:rsidP="00F34EF3">
            <w:pPr>
              <w:jc w:val="both"/>
              <w:rPr>
                <w:rFonts w:ascii="Arial" w:hAnsi="Arial" w:cs="Arial"/>
                <w:color w:val="000000"/>
                <w:sz w:val="22"/>
                <w:szCs w:val="22"/>
              </w:rPr>
            </w:pPr>
            <w:r>
              <w:rPr>
                <w:rFonts w:ascii="Arial" w:hAnsi="Arial" w:cs="Arial"/>
                <w:color w:val="000000"/>
                <w:sz w:val="22"/>
                <w:szCs w:val="22"/>
              </w:rPr>
              <w:t>5. bis 6</w:t>
            </w:r>
            <w:r w:rsidR="00F34EF3">
              <w:rPr>
                <w:rFonts w:ascii="Arial" w:hAnsi="Arial" w:cs="Arial"/>
                <w:color w:val="000000"/>
                <w:sz w:val="22"/>
                <w:szCs w:val="22"/>
              </w:rPr>
              <w:t xml:space="preserve">. </w:t>
            </w:r>
            <w:r w:rsidR="00F34EF3" w:rsidRPr="00F05C91">
              <w:rPr>
                <w:rFonts w:ascii="Arial" w:hAnsi="Arial" w:cs="Arial"/>
                <w:color w:val="000000"/>
                <w:sz w:val="22"/>
                <w:szCs w:val="22"/>
              </w:rPr>
              <w:t>Studiensemester</w:t>
            </w:r>
          </w:p>
        </w:tc>
      </w:tr>
      <w:tr w:rsidR="00F34EF3" w:rsidRPr="00F05C91" w14:paraId="2A2E541C" w14:textId="77777777" w:rsidTr="00F34EF3">
        <w:trPr>
          <w:trHeight w:val="641"/>
        </w:trPr>
        <w:tc>
          <w:tcPr>
            <w:tcW w:w="540" w:type="dxa"/>
          </w:tcPr>
          <w:p w14:paraId="6DAE2B71" w14:textId="77777777" w:rsidR="00F34EF3" w:rsidRPr="00F05C91" w:rsidRDefault="00F34EF3" w:rsidP="00F34EF3">
            <w:pPr>
              <w:numPr>
                <w:ilvl w:val="0"/>
                <w:numId w:val="20"/>
              </w:numPr>
              <w:rPr>
                <w:rFonts w:ascii="Arial" w:hAnsi="Arial" w:cs="Arial"/>
                <w:i/>
                <w:color w:val="000000"/>
                <w:sz w:val="22"/>
                <w:szCs w:val="22"/>
              </w:rPr>
            </w:pPr>
          </w:p>
          <w:p w14:paraId="4DC57168" w14:textId="77777777" w:rsidR="00F34EF3" w:rsidRPr="00F05C91" w:rsidRDefault="00F34EF3" w:rsidP="00F34EF3">
            <w:pPr>
              <w:rPr>
                <w:rFonts w:ascii="Arial" w:hAnsi="Arial" w:cs="Arial"/>
                <w:color w:val="000000"/>
                <w:sz w:val="22"/>
                <w:szCs w:val="22"/>
              </w:rPr>
            </w:pPr>
          </w:p>
        </w:tc>
        <w:tc>
          <w:tcPr>
            <w:tcW w:w="1980" w:type="dxa"/>
          </w:tcPr>
          <w:p w14:paraId="2A9C773A"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F96BABF" w14:textId="37F0F896"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Lehramt Geschichte (</w:t>
            </w:r>
            <w:r w:rsidR="006C1B29">
              <w:rPr>
                <w:rFonts w:ascii="Arial" w:hAnsi="Arial" w:cs="Arial"/>
                <w:color w:val="000000"/>
                <w:sz w:val="22"/>
                <w:szCs w:val="22"/>
              </w:rPr>
              <w:t>Real-, Grund- und Hauptschulen</w:t>
            </w:r>
            <w:r>
              <w:rPr>
                <w:rFonts w:ascii="Arial" w:hAnsi="Arial" w:cs="Arial"/>
                <w:color w:val="000000"/>
                <w:sz w:val="22"/>
                <w:szCs w:val="22"/>
              </w:rPr>
              <w:t>)</w:t>
            </w:r>
          </w:p>
          <w:p w14:paraId="64870096" w14:textId="77777777" w:rsidR="00F34EF3" w:rsidRPr="00F05C91" w:rsidRDefault="00F34EF3" w:rsidP="00F34EF3">
            <w:pPr>
              <w:jc w:val="both"/>
              <w:rPr>
                <w:rFonts w:ascii="Arial" w:hAnsi="Arial" w:cs="Arial"/>
                <w:color w:val="000000"/>
                <w:sz w:val="22"/>
                <w:szCs w:val="22"/>
              </w:rPr>
            </w:pPr>
          </w:p>
        </w:tc>
      </w:tr>
      <w:tr w:rsidR="00F34EF3" w:rsidRPr="00F05C91" w14:paraId="7DC48AD8" w14:textId="77777777" w:rsidTr="00F34EF3">
        <w:trPr>
          <w:trHeight w:val="170"/>
        </w:trPr>
        <w:tc>
          <w:tcPr>
            <w:tcW w:w="540" w:type="dxa"/>
          </w:tcPr>
          <w:p w14:paraId="4E5D72F0"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720F46F0"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leistungen</w:t>
            </w:r>
          </w:p>
        </w:tc>
        <w:tc>
          <w:tcPr>
            <w:tcW w:w="7414" w:type="dxa"/>
          </w:tcPr>
          <w:p w14:paraId="4F2158A7"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 xml:space="preserve">Mündliche Prüfung (15-30 Minuten) oder Klausur (60-90 Minuten) und  </w:t>
            </w:r>
            <w:r w:rsidRPr="00F05C91">
              <w:rPr>
                <w:rFonts w:ascii="Arial" w:hAnsi="Arial" w:cs="Arial"/>
                <w:color w:val="000000"/>
                <w:sz w:val="22"/>
                <w:szCs w:val="22"/>
              </w:rPr>
              <w:t>schriftliche Hausarbeit (</w:t>
            </w:r>
            <w:r>
              <w:rPr>
                <w:rFonts w:ascii="Arial" w:hAnsi="Arial" w:cs="Arial"/>
                <w:color w:val="000000"/>
                <w:sz w:val="22"/>
                <w:szCs w:val="22"/>
              </w:rPr>
              <w:t>ca. 20</w:t>
            </w:r>
            <w:r w:rsidRPr="00F05C91">
              <w:rPr>
                <w:rFonts w:ascii="Arial" w:hAnsi="Arial" w:cs="Arial"/>
                <w:color w:val="000000"/>
                <w:sz w:val="22"/>
                <w:szCs w:val="22"/>
              </w:rPr>
              <w:t xml:space="preserve"> Seiten)</w:t>
            </w:r>
          </w:p>
          <w:p w14:paraId="4D52D50F" w14:textId="77777777" w:rsidR="00F34EF3" w:rsidRPr="00F05C91" w:rsidRDefault="00F34EF3" w:rsidP="00F34EF3">
            <w:pPr>
              <w:jc w:val="both"/>
              <w:rPr>
                <w:rFonts w:ascii="Arial" w:hAnsi="Arial" w:cs="Arial"/>
                <w:color w:val="000000"/>
                <w:sz w:val="22"/>
                <w:szCs w:val="22"/>
              </w:rPr>
            </w:pPr>
          </w:p>
        </w:tc>
      </w:tr>
      <w:tr w:rsidR="00F34EF3" w:rsidRPr="00F05C91" w14:paraId="7035FFED" w14:textId="77777777" w:rsidTr="00F34EF3">
        <w:trPr>
          <w:trHeight w:val="567"/>
        </w:trPr>
        <w:tc>
          <w:tcPr>
            <w:tcW w:w="540" w:type="dxa"/>
          </w:tcPr>
          <w:p w14:paraId="780F7DF8"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05609CE4"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666F8BCD" w14:textId="77777777" w:rsidR="00F34EF3" w:rsidRDefault="00F34EF3" w:rsidP="00F34EF3">
            <w:pPr>
              <w:jc w:val="both"/>
              <w:rPr>
                <w:rFonts w:ascii="Arial" w:hAnsi="Arial" w:cs="Arial"/>
                <w:color w:val="000000"/>
                <w:sz w:val="22"/>
                <w:szCs w:val="22"/>
              </w:rPr>
            </w:pPr>
            <w:r>
              <w:rPr>
                <w:rFonts w:ascii="Arial" w:hAnsi="Arial" w:cs="Arial"/>
                <w:color w:val="000000"/>
                <w:sz w:val="22"/>
                <w:szCs w:val="22"/>
              </w:rPr>
              <w:t>Mündliche Prüfung oder Klausur 40%</w:t>
            </w:r>
          </w:p>
          <w:p w14:paraId="6053216B"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Hausarbeit 60%</w:t>
            </w:r>
          </w:p>
        </w:tc>
      </w:tr>
      <w:tr w:rsidR="00F34EF3" w:rsidRPr="00F05C91" w14:paraId="6D3BECF3" w14:textId="77777777" w:rsidTr="00F34EF3">
        <w:trPr>
          <w:trHeight w:val="404"/>
        </w:trPr>
        <w:tc>
          <w:tcPr>
            <w:tcW w:w="540" w:type="dxa"/>
          </w:tcPr>
          <w:p w14:paraId="62A8232D"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675A6DC1"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13318159"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Jedes Semester</w:t>
            </w:r>
          </w:p>
        </w:tc>
      </w:tr>
      <w:tr w:rsidR="00F34EF3" w:rsidRPr="00F05C91" w14:paraId="30FE02F4" w14:textId="77777777" w:rsidTr="00F34EF3">
        <w:trPr>
          <w:trHeight w:val="567"/>
        </w:trPr>
        <w:tc>
          <w:tcPr>
            <w:tcW w:w="540" w:type="dxa"/>
          </w:tcPr>
          <w:p w14:paraId="2EFE1A45" w14:textId="77777777" w:rsidR="00F34EF3" w:rsidRPr="00F05C91" w:rsidRDefault="00F34EF3" w:rsidP="00F34EF3">
            <w:pPr>
              <w:numPr>
                <w:ilvl w:val="0"/>
                <w:numId w:val="20"/>
              </w:numPr>
              <w:rPr>
                <w:rFonts w:ascii="Arial" w:hAnsi="Arial" w:cs="Arial"/>
                <w:color w:val="000000"/>
                <w:sz w:val="22"/>
                <w:szCs w:val="22"/>
              </w:rPr>
            </w:pPr>
          </w:p>
        </w:tc>
        <w:tc>
          <w:tcPr>
            <w:tcW w:w="1980" w:type="dxa"/>
          </w:tcPr>
          <w:p w14:paraId="6542836F"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43B92645"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Zweimal</w:t>
            </w:r>
          </w:p>
        </w:tc>
      </w:tr>
      <w:tr w:rsidR="00F34EF3" w:rsidRPr="00F05C91" w14:paraId="2EF56EBC" w14:textId="77777777" w:rsidTr="00F34EF3">
        <w:trPr>
          <w:trHeight w:val="567"/>
        </w:trPr>
        <w:tc>
          <w:tcPr>
            <w:tcW w:w="540" w:type="dxa"/>
          </w:tcPr>
          <w:p w14:paraId="1BC414F9"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4C654F20"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65996114"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482E3008"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F34EF3" w:rsidRPr="00F05C91" w14:paraId="43D2ADA1" w14:textId="77777777" w:rsidTr="00F34EF3">
        <w:trPr>
          <w:trHeight w:val="282"/>
        </w:trPr>
        <w:tc>
          <w:tcPr>
            <w:tcW w:w="540" w:type="dxa"/>
          </w:tcPr>
          <w:p w14:paraId="18A5F53F"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31BE2849"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671C4D69"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F34EF3" w:rsidRPr="00F05C91" w14:paraId="4B3A845A" w14:textId="77777777" w:rsidTr="00F34EF3">
        <w:trPr>
          <w:cantSplit/>
          <w:trHeight w:val="182"/>
        </w:trPr>
        <w:tc>
          <w:tcPr>
            <w:tcW w:w="540" w:type="dxa"/>
          </w:tcPr>
          <w:p w14:paraId="045BD654" w14:textId="77777777" w:rsidR="00F34EF3" w:rsidRPr="00F05C91" w:rsidRDefault="00F34EF3" w:rsidP="00F34EF3">
            <w:pPr>
              <w:numPr>
                <w:ilvl w:val="0"/>
                <w:numId w:val="20"/>
              </w:numPr>
              <w:rPr>
                <w:rFonts w:ascii="Arial" w:hAnsi="Arial" w:cs="Arial"/>
                <w:i/>
                <w:color w:val="000000"/>
                <w:sz w:val="22"/>
                <w:szCs w:val="22"/>
              </w:rPr>
            </w:pPr>
          </w:p>
        </w:tc>
        <w:tc>
          <w:tcPr>
            <w:tcW w:w="1980" w:type="dxa"/>
          </w:tcPr>
          <w:p w14:paraId="523A0A03"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179F0975" w14:textId="77777777" w:rsidR="00F34EF3" w:rsidRPr="00F05C91" w:rsidRDefault="00F34EF3" w:rsidP="00F34EF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F34EF3" w:rsidRPr="00F05C91" w14:paraId="64227438" w14:textId="77777777" w:rsidTr="00F34EF3">
        <w:trPr>
          <w:trHeight w:val="421"/>
        </w:trPr>
        <w:tc>
          <w:tcPr>
            <w:tcW w:w="540" w:type="dxa"/>
            <w:tcBorders>
              <w:top w:val="single" w:sz="4" w:space="0" w:color="auto"/>
              <w:left w:val="single" w:sz="4" w:space="0" w:color="auto"/>
              <w:bottom w:val="single" w:sz="4" w:space="0" w:color="auto"/>
              <w:right w:val="single" w:sz="4" w:space="0" w:color="auto"/>
            </w:tcBorders>
          </w:tcPr>
          <w:p w14:paraId="1EF4490A" w14:textId="77777777" w:rsidR="00F34EF3" w:rsidRPr="00F05C91" w:rsidRDefault="00F34EF3" w:rsidP="00F34EF3">
            <w:pPr>
              <w:numPr>
                <w:ilvl w:val="0"/>
                <w:numId w:val="20"/>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CA2BE08" w14:textId="77777777" w:rsidR="00F34EF3" w:rsidRPr="00F05C91" w:rsidRDefault="00F34EF3" w:rsidP="00F34EF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2A60F1A1" w14:textId="77777777" w:rsidR="00F34EF3" w:rsidRPr="00F05C91" w:rsidRDefault="00F34EF3" w:rsidP="00F34EF3">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86"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87"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88"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89"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7C6405CF" w14:textId="77777777" w:rsidR="00631495" w:rsidRDefault="00631495" w:rsidP="00BD11C3"/>
    <w:p w14:paraId="243FCDB6" w14:textId="77777777" w:rsidR="00300370" w:rsidRDefault="00300370" w:rsidP="00BD11C3"/>
    <w:p w14:paraId="3EC38E2B" w14:textId="77777777" w:rsidR="00300370" w:rsidRDefault="00300370" w:rsidP="00BD11C3"/>
    <w:p w14:paraId="7C10B796" w14:textId="77777777" w:rsidR="002406F7" w:rsidRDefault="002406F7" w:rsidP="00BD11C3"/>
    <w:p w14:paraId="285FDD45" w14:textId="77777777" w:rsidR="002406F7" w:rsidRDefault="002406F7" w:rsidP="00BD11C3"/>
    <w:p w14:paraId="00B86993" w14:textId="77777777" w:rsidR="002406F7" w:rsidRDefault="002406F7" w:rsidP="00BD11C3"/>
    <w:p w14:paraId="3DB6E726" w14:textId="77777777" w:rsidR="002406F7" w:rsidRDefault="002406F7" w:rsidP="00BD11C3"/>
    <w:p w14:paraId="2CCE5FDE" w14:textId="77777777" w:rsidR="002406F7" w:rsidRDefault="002406F7" w:rsidP="00BD11C3"/>
    <w:p w14:paraId="04409C65" w14:textId="77777777" w:rsidR="002406F7" w:rsidRDefault="002406F7" w:rsidP="00BD11C3"/>
    <w:p w14:paraId="3DBC92E0" w14:textId="77777777" w:rsidR="002406F7" w:rsidRDefault="002406F7" w:rsidP="00BD11C3"/>
    <w:p w14:paraId="065B8075" w14:textId="77777777" w:rsidR="002406F7" w:rsidRDefault="002406F7" w:rsidP="00BD11C3"/>
    <w:p w14:paraId="7F5BBD40" w14:textId="77777777" w:rsidR="002406F7" w:rsidRDefault="002406F7" w:rsidP="00BD11C3"/>
    <w:p w14:paraId="7D783BA7" w14:textId="77777777" w:rsidR="002406F7" w:rsidRDefault="002406F7" w:rsidP="00BD11C3"/>
    <w:p w14:paraId="08957C2B" w14:textId="77777777" w:rsidR="002406F7" w:rsidRDefault="002406F7" w:rsidP="00BD11C3"/>
    <w:p w14:paraId="69C932E5" w14:textId="77777777" w:rsidR="002406F7" w:rsidRDefault="002406F7" w:rsidP="00BD11C3"/>
    <w:p w14:paraId="66B25AA6" w14:textId="77777777" w:rsidR="002406F7" w:rsidRDefault="002406F7" w:rsidP="00BD11C3"/>
    <w:p w14:paraId="634C7BE0" w14:textId="77777777" w:rsidR="002406F7" w:rsidRDefault="002406F7" w:rsidP="00BD11C3"/>
    <w:p w14:paraId="08393DF5" w14:textId="77777777" w:rsidR="002406F7" w:rsidRDefault="002406F7" w:rsidP="00BD11C3"/>
    <w:p w14:paraId="170AA3F7" w14:textId="77777777" w:rsidR="002406F7" w:rsidRDefault="002406F7" w:rsidP="00BD11C3"/>
    <w:p w14:paraId="0E410AE8" w14:textId="77777777" w:rsidR="002406F7" w:rsidRDefault="002406F7" w:rsidP="00BD11C3"/>
    <w:p w14:paraId="704C2764" w14:textId="77777777" w:rsidR="002406F7" w:rsidRDefault="002406F7" w:rsidP="00BD11C3"/>
    <w:p w14:paraId="3490219D" w14:textId="77777777" w:rsidR="002406F7" w:rsidRDefault="002406F7" w:rsidP="00BD11C3"/>
    <w:p w14:paraId="1866484C" w14:textId="77777777" w:rsidR="002406F7" w:rsidRDefault="002406F7" w:rsidP="00BD11C3"/>
    <w:p w14:paraId="26F0514B" w14:textId="77777777" w:rsidR="002406F7" w:rsidRDefault="002406F7" w:rsidP="00BD11C3"/>
    <w:p w14:paraId="6C6B813C" w14:textId="77777777" w:rsidR="002406F7" w:rsidRDefault="002406F7" w:rsidP="00BD11C3"/>
    <w:p w14:paraId="7349D693" w14:textId="77777777" w:rsidR="002406F7" w:rsidRDefault="002406F7" w:rsidP="00BD11C3"/>
    <w:p w14:paraId="72B9C84D" w14:textId="77777777" w:rsidR="002406F7" w:rsidRDefault="002406F7" w:rsidP="00BD11C3"/>
    <w:p w14:paraId="5C461866" w14:textId="77777777" w:rsidR="002406F7" w:rsidRDefault="002406F7" w:rsidP="00BD11C3"/>
    <w:p w14:paraId="0822E696" w14:textId="77777777" w:rsidR="002406F7" w:rsidRDefault="002406F7" w:rsidP="00BD11C3"/>
    <w:p w14:paraId="3DF4C0B0" w14:textId="77777777" w:rsidR="002406F7" w:rsidRDefault="002406F7" w:rsidP="00BD11C3"/>
    <w:p w14:paraId="7191029E" w14:textId="77777777" w:rsidR="002406F7" w:rsidRDefault="002406F7" w:rsidP="00BD11C3"/>
    <w:p w14:paraId="631E49B4" w14:textId="77777777" w:rsidR="002406F7" w:rsidRDefault="002406F7" w:rsidP="00BD11C3"/>
    <w:p w14:paraId="1BFE6438" w14:textId="77777777" w:rsidR="002406F7" w:rsidRDefault="002406F7" w:rsidP="00BD11C3"/>
    <w:p w14:paraId="09578C6B" w14:textId="77777777" w:rsidR="002406F7" w:rsidRDefault="002406F7" w:rsidP="00BD11C3"/>
    <w:p w14:paraId="7EB290B3" w14:textId="77777777" w:rsidR="002406F7" w:rsidRDefault="002406F7" w:rsidP="00BD11C3"/>
    <w:p w14:paraId="23662D32" w14:textId="77777777" w:rsidR="002406F7" w:rsidRDefault="002406F7" w:rsidP="00BD11C3"/>
    <w:p w14:paraId="2D77B4C9" w14:textId="77777777" w:rsidR="002406F7" w:rsidRDefault="002406F7" w:rsidP="002406F7">
      <w:pPr>
        <w:rPr>
          <w:lang w:val="x-none" w:eastAsia="x-none"/>
        </w:rPr>
      </w:pPr>
    </w:p>
    <w:p w14:paraId="645F604E" w14:textId="77777777" w:rsidR="002406F7" w:rsidRDefault="002406F7" w:rsidP="002406F7">
      <w:pPr>
        <w:rPr>
          <w:lang w:val="x-none" w:eastAsia="x-none"/>
        </w:rPr>
      </w:pPr>
    </w:p>
    <w:p w14:paraId="39FE6FA5" w14:textId="77777777" w:rsidR="002406F7" w:rsidRDefault="002406F7" w:rsidP="002406F7">
      <w:pPr>
        <w:rPr>
          <w:lang w:val="x-none" w:eastAsia="x-none"/>
        </w:rPr>
      </w:pPr>
    </w:p>
    <w:p w14:paraId="710DE893" w14:textId="77777777" w:rsidR="002406F7" w:rsidRDefault="002406F7" w:rsidP="002406F7">
      <w:pPr>
        <w:rPr>
          <w:lang w:val="x-none" w:eastAsia="x-none"/>
        </w:rPr>
      </w:pPr>
    </w:p>
    <w:p w14:paraId="3DA0553A" w14:textId="77777777" w:rsidR="002406F7" w:rsidRDefault="002406F7" w:rsidP="002406F7">
      <w:pPr>
        <w:rPr>
          <w:lang w:val="x-none" w:eastAsia="x-none"/>
        </w:rPr>
      </w:pPr>
    </w:p>
    <w:p w14:paraId="4AF2556E" w14:textId="77777777" w:rsidR="002406F7" w:rsidRDefault="002406F7" w:rsidP="002406F7">
      <w:pPr>
        <w:rPr>
          <w:lang w:val="x-none" w:eastAsia="x-none"/>
        </w:rPr>
      </w:pPr>
    </w:p>
    <w:p w14:paraId="4DC4421D" w14:textId="77777777" w:rsidR="002406F7" w:rsidRDefault="002406F7" w:rsidP="002406F7">
      <w:pPr>
        <w:rPr>
          <w:lang w:val="x-none" w:eastAsia="x-none"/>
        </w:rPr>
      </w:pPr>
    </w:p>
    <w:p w14:paraId="7D29349D" w14:textId="77777777" w:rsidR="002406F7" w:rsidRDefault="002406F7" w:rsidP="002406F7">
      <w:pPr>
        <w:jc w:val="center"/>
        <w:rPr>
          <w:rFonts w:ascii="Arial" w:eastAsia="Arial Unicode MS" w:hAnsi="Arial" w:cs="Arial"/>
          <w:b/>
          <w:sz w:val="44"/>
          <w:szCs w:val="44"/>
        </w:rPr>
      </w:pPr>
    </w:p>
    <w:p w14:paraId="30D46252" w14:textId="77777777" w:rsidR="002406F7" w:rsidRDefault="002406F7" w:rsidP="002406F7">
      <w:pPr>
        <w:jc w:val="center"/>
        <w:rPr>
          <w:rFonts w:ascii="Arial" w:eastAsia="Arial Unicode MS" w:hAnsi="Arial" w:cs="Arial"/>
          <w:b/>
          <w:sz w:val="44"/>
          <w:szCs w:val="44"/>
        </w:rPr>
      </w:pPr>
    </w:p>
    <w:p w14:paraId="5ECCC438" w14:textId="77777777" w:rsidR="002406F7" w:rsidRDefault="002406F7" w:rsidP="002406F7">
      <w:pPr>
        <w:jc w:val="center"/>
        <w:rPr>
          <w:rFonts w:ascii="Arial" w:eastAsia="Arial Unicode MS" w:hAnsi="Arial" w:cs="Arial"/>
          <w:b/>
          <w:sz w:val="44"/>
          <w:szCs w:val="44"/>
        </w:rPr>
      </w:pPr>
    </w:p>
    <w:p w14:paraId="70908FC7" w14:textId="77777777" w:rsidR="002406F7" w:rsidRPr="00D50822" w:rsidRDefault="002406F7" w:rsidP="002406F7">
      <w:pPr>
        <w:jc w:val="center"/>
        <w:rPr>
          <w:b/>
        </w:rPr>
      </w:pPr>
      <w:r w:rsidRPr="00D50822">
        <w:rPr>
          <w:rFonts w:ascii="Arial" w:eastAsia="Arial Unicode MS" w:hAnsi="Arial" w:cs="Arial"/>
          <w:b/>
          <w:sz w:val="44"/>
          <w:szCs w:val="44"/>
        </w:rPr>
        <w:t>Fachdidaktik</w:t>
      </w:r>
    </w:p>
    <w:p w14:paraId="74E8B3A9" w14:textId="77777777" w:rsidR="002406F7" w:rsidRPr="00E06C54" w:rsidRDefault="002406F7" w:rsidP="002406F7">
      <w:pPr>
        <w:rPr>
          <w:lang w:val="x-none" w:eastAsia="x-none"/>
        </w:rPr>
      </w:pPr>
      <w:r>
        <w:br w:type="page"/>
      </w: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2406F7" w:rsidRPr="00F05C91" w14:paraId="4011036B" w14:textId="77777777" w:rsidTr="002406F7">
        <w:tblPrEx>
          <w:tblCellMar>
            <w:top w:w="0" w:type="dxa"/>
            <w:bottom w:w="0" w:type="dxa"/>
          </w:tblCellMar>
        </w:tblPrEx>
        <w:trPr>
          <w:trHeight w:val="567"/>
        </w:trPr>
        <w:tc>
          <w:tcPr>
            <w:tcW w:w="540" w:type="dxa"/>
            <w:tcBorders>
              <w:top w:val="double" w:sz="4" w:space="0" w:color="auto"/>
              <w:left w:val="double" w:sz="4" w:space="0" w:color="auto"/>
            </w:tcBorders>
            <w:shd w:val="clear" w:color="auto" w:fill="FFCC99"/>
          </w:tcPr>
          <w:p w14:paraId="1E4149AA" w14:textId="77777777" w:rsidR="002406F7" w:rsidRPr="00F05C91" w:rsidRDefault="002406F7" w:rsidP="002406F7">
            <w:pPr>
              <w:numPr>
                <w:ilvl w:val="0"/>
                <w:numId w:val="28"/>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49B3CE8E" w14:textId="77777777" w:rsidR="002406F7" w:rsidRPr="00F05C91" w:rsidRDefault="002406F7" w:rsidP="002406F7">
            <w:pPr>
              <w:rPr>
                <w:rFonts w:ascii="Arial" w:hAnsi="Arial" w:cs="Arial"/>
                <w:b/>
                <w:color w:val="000000"/>
              </w:rPr>
            </w:pPr>
            <w:r w:rsidRPr="00F05C91">
              <w:rPr>
                <w:rFonts w:ascii="Arial" w:hAnsi="Arial" w:cs="Arial"/>
                <w:b/>
                <w:color w:val="000000"/>
              </w:rPr>
              <w:t>Modul-bezeic</w:t>
            </w:r>
            <w:r w:rsidRPr="00F05C91">
              <w:rPr>
                <w:rFonts w:ascii="Arial" w:hAnsi="Arial" w:cs="Arial"/>
                <w:b/>
                <w:color w:val="000000"/>
              </w:rPr>
              <w:t>h</w:t>
            </w:r>
            <w:r w:rsidRPr="00F05C91">
              <w:rPr>
                <w:rFonts w:ascii="Arial" w:hAnsi="Arial" w:cs="Arial"/>
                <w:b/>
                <w:color w:val="000000"/>
              </w:rPr>
              <w:t>nung</w:t>
            </w:r>
          </w:p>
        </w:tc>
        <w:tc>
          <w:tcPr>
            <w:tcW w:w="5855" w:type="dxa"/>
            <w:tcBorders>
              <w:top w:val="double" w:sz="4" w:space="0" w:color="auto"/>
            </w:tcBorders>
            <w:shd w:val="clear" w:color="auto" w:fill="FFCC99"/>
          </w:tcPr>
          <w:p w14:paraId="12080896" w14:textId="105DFB72" w:rsidR="00CF38F4" w:rsidRDefault="002406F7" w:rsidP="002406F7">
            <w:pPr>
              <w:rPr>
                <w:rFonts w:ascii="Arial" w:hAnsi="Arial" w:cs="Arial"/>
                <w:b/>
                <w:color w:val="000000"/>
                <w:lang w:val="en-GB"/>
              </w:rPr>
            </w:pPr>
            <w:r>
              <w:rPr>
                <w:rFonts w:ascii="Arial" w:hAnsi="Arial" w:cs="Arial"/>
                <w:b/>
              </w:rPr>
              <w:t>Basismodul Didaktik der Geschichte</w:t>
            </w:r>
          </w:p>
          <w:p w14:paraId="0083F19A" w14:textId="60D8425D" w:rsidR="002406F7" w:rsidRPr="00CF38F4" w:rsidRDefault="00CF38F4" w:rsidP="00CF38F4">
            <w:pPr>
              <w:rPr>
                <w:rFonts w:ascii="Arial" w:hAnsi="Arial" w:cs="Arial"/>
                <w:b/>
                <w:lang w:val="en-GB"/>
              </w:rPr>
            </w:pPr>
            <w:r w:rsidRPr="00CF38F4">
              <w:rPr>
                <w:rFonts w:ascii="Arial" w:hAnsi="Arial" w:cs="Arial"/>
                <w:b/>
                <w:lang w:val="en-GB"/>
              </w:rPr>
              <w:t>(Basic Module: Teaching History)</w:t>
            </w:r>
          </w:p>
        </w:tc>
        <w:tc>
          <w:tcPr>
            <w:tcW w:w="1559" w:type="dxa"/>
            <w:tcBorders>
              <w:top w:val="double" w:sz="4" w:space="0" w:color="auto"/>
              <w:right w:val="double" w:sz="4" w:space="0" w:color="auto"/>
            </w:tcBorders>
            <w:shd w:val="clear" w:color="auto" w:fill="FFCC99"/>
          </w:tcPr>
          <w:p w14:paraId="593E24A7" w14:textId="631961AA" w:rsidR="002406F7" w:rsidRPr="00F05C91" w:rsidRDefault="00CF38F4" w:rsidP="002406F7">
            <w:pPr>
              <w:rPr>
                <w:rFonts w:ascii="Arial" w:hAnsi="Arial" w:cs="Arial"/>
                <w:color w:val="000000"/>
                <w:sz w:val="22"/>
                <w:szCs w:val="22"/>
              </w:rPr>
            </w:pPr>
            <w:r>
              <w:rPr>
                <w:rFonts w:ascii="Arial" w:hAnsi="Arial" w:cs="Arial"/>
                <w:b/>
                <w:color w:val="000000"/>
                <w:sz w:val="22"/>
                <w:szCs w:val="22"/>
              </w:rPr>
              <w:t>6</w:t>
            </w:r>
            <w:r w:rsidR="002406F7" w:rsidRPr="00F05C91">
              <w:rPr>
                <w:rFonts w:ascii="Arial" w:hAnsi="Arial" w:cs="Arial"/>
                <w:b/>
                <w:color w:val="000000"/>
                <w:sz w:val="22"/>
                <w:szCs w:val="22"/>
              </w:rPr>
              <w:t xml:space="preserve"> ECTS</w:t>
            </w:r>
          </w:p>
        </w:tc>
      </w:tr>
      <w:tr w:rsidR="002406F7" w:rsidRPr="00F05C91" w14:paraId="366ADBF4" w14:textId="77777777" w:rsidTr="002406F7">
        <w:tblPrEx>
          <w:tblCellMar>
            <w:top w:w="0" w:type="dxa"/>
            <w:bottom w:w="0" w:type="dxa"/>
          </w:tblCellMar>
        </w:tblPrEx>
        <w:trPr>
          <w:trHeight w:val="567"/>
        </w:trPr>
        <w:tc>
          <w:tcPr>
            <w:tcW w:w="540" w:type="dxa"/>
            <w:tcBorders>
              <w:left w:val="double" w:sz="4" w:space="0" w:color="auto"/>
            </w:tcBorders>
            <w:shd w:val="clear" w:color="auto" w:fill="FFCC99"/>
          </w:tcPr>
          <w:p w14:paraId="67BCF729" w14:textId="77777777" w:rsidR="002406F7" w:rsidRPr="00F05C91" w:rsidRDefault="002406F7" w:rsidP="002406F7">
            <w:pPr>
              <w:numPr>
                <w:ilvl w:val="0"/>
                <w:numId w:val="28"/>
              </w:numPr>
              <w:rPr>
                <w:rFonts w:ascii="Arial" w:hAnsi="Arial" w:cs="Arial"/>
                <w:i/>
                <w:color w:val="000000"/>
              </w:rPr>
            </w:pPr>
          </w:p>
        </w:tc>
        <w:tc>
          <w:tcPr>
            <w:tcW w:w="1980" w:type="dxa"/>
            <w:shd w:val="clear" w:color="auto" w:fill="FFCC99"/>
          </w:tcPr>
          <w:p w14:paraId="5762D12F" w14:textId="77777777" w:rsidR="002406F7" w:rsidRPr="00F05C91" w:rsidRDefault="002406F7" w:rsidP="002406F7">
            <w:pPr>
              <w:rPr>
                <w:rFonts w:ascii="Arial" w:hAnsi="Arial" w:cs="Arial"/>
                <w:color w:val="000000"/>
              </w:rPr>
            </w:pPr>
            <w:r w:rsidRPr="00F05C91">
              <w:rPr>
                <w:rFonts w:ascii="Arial" w:hAnsi="Arial" w:cs="Arial"/>
                <w:color w:val="000000"/>
              </w:rPr>
              <w:t>Lehrveransta</w:t>
            </w:r>
            <w:r w:rsidRPr="00F05C91">
              <w:rPr>
                <w:rFonts w:ascii="Arial" w:hAnsi="Arial" w:cs="Arial"/>
                <w:color w:val="000000"/>
              </w:rPr>
              <w:t>l</w:t>
            </w:r>
            <w:r w:rsidRPr="00F05C91">
              <w:rPr>
                <w:rFonts w:ascii="Arial" w:hAnsi="Arial" w:cs="Arial"/>
                <w:color w:val="000000"/>
              </w:rPr>
              <w:t>tungen</w:t>
            </w:r>
          </w:p>
          <w:p w14:paraId="04FFEA7E" w14:textId="77777777" w:rsidR="002406F7" w:rsidRPr="00F05C91" w:rsidRDefault="002406F7" w:rsidP="002406F7">
            <w:pPr>
              <w:rPr>
                <w:rFonts w:ascii="Arial" w:hAnsi="Arial" w:cs="Arial"/>
                <w:b/>
                <w:color w:val="000000"/>
              </w:rPr>
            </w:pPr>
          </w:p>
        </w:tc>
        <w:tc>
          <w:tcPr>
            <w:tcW w:w="5855" w:type="dxa"/>
            <w:shd w:val="clear" w:color="auto" w:fill="FFCC99"/>
          </w:tcPr>
          <w:p w14:paraId="68D3A542" w14:textId="06453A04" w:rsidR="002406F7" w:rsidRPr="00F05C91" w:rsidRDefault="002406F7" w:rsidP="002406F7">
            <w:pPr>
              <w:jc w:val="both"/>
              <w:rPr>
                <w:rFonts w:ascii="Arial" w:hAnsi="Arial" w:cs="Arial"/>
                <w:color w:val="000000"/>
                <w:sz w:val="22"/>
                <w:szCs w:val="22"/>
              </w:rPr>
            </w:pPr>
            <w:r>
              <w:rPr>
                <w:rFonts w:ascii="Arial" w:hAnsi="Arial" w:cs="Arial"/>
                <w:color w:val="000000"/>
                <w:sz w:val="22"/>
                <w:szCs w:val="22"/>
              </w:rPr>
              <w:t>V</w:t>
            </w:r>
            <w:r w:rsidRPr="00F05C91">
              <w:rPr>
                <w:rFonts w:ascii="Arial" w:hAnsi="Arial" w:cs="Arial"/>
                <w:color w:val="000000"/>
                <w:sz w:val="22"/>
                <w:szCs w:val="22"/>
              </w:rPr>
              <w:t>orlesung</w:t>
            </w:r>
            <w:r>
              <w:rPr>
                <w:rFonts w:ascii="Arial" w:hAnsi="Arial" w:cs="Arial"/>
                <w:color w:val="000000"/>
                <w:sz w:val="22"/>
                <w:szCs w:val="22"/>
              </w:rPr>
              <w:t>/Übung: Einführung in die Geschichtsdidaktik</w:t>
            </w:r>
          </w:p>
          <w:p w14:paraId="4C83FC1F" w14:textId="10F2E1A1" w:rsidR="00CF38F4" w:rsidRDefault="00CF38F4" w:rsidP="00CF38F4">
            <w:pPr>
              <w:jc w:val="both"/>
              <w:rPr>
                <w:rFonts w:ascii="Arial" w:hAnsi="Arial" w:cs="Arial"/>
                <w:color w:val="000000"/>
                <w:sz w:val="22"/>
                <w:szCs w:val="22"/>
              </w:rPr>
            </w:pPr>
            <w:r>
              <w:rPr>
                <w:rFonts w:ascii="Arial" w:hAnsi="Arial" w:cs="Arial"/>
                <w:color w:val="000000"/>
                <w:sz w:val="22"/>
                <w:szCs w:val="22"/>
              </w:rPr>
              <w:t xml:space="preserve">(Lecture/Tutorial: Introduction to Teaching History) </w:t>
            </w:r>
          </w:p>
          <w:p w14:paraId="6FDEC0EE" w14:textId="77777777" w:rsidR="002406F7" w:rsidRDefault="00CF38F4" w:rsidP="00CF38F4">
            <w:pPr>
              <w:jc w:val="both"/>
              <w:rPr>
                <w:rFonts w:ascii="Arial" w:hAnsi="Arial" w:cs="Arial"/>
                <w:color w:val="000000"/>
                <w:sz w:val="22"/>
                <w:szCs w:val="22"/>
              </w:rPr>
            </w:pPr>
            <w:r>
              <w:rPr>
                <w:rFonts w:ascii="Arial" w:hAnsi="Arial" w:cs="Arial"/>
                <w:color w:val="000000"/>
                <w:sz w:val="22"/>
                <w:szCs w:val="22"/>
              </w:rPr>
              <w:t>Prosemi</w:t>
            </w:r>
            <w:r w:rsidR="002406F7">
              <w:rPr>
                <w:rFonts w:ascii="Arial" w:hAnsi="Arial" w:cs="Arial"/>
                <w:color w:val="000000"/>
                <w:sz w:val="22"/>
                <w:szCs w:val="22"/>
              </w:rPr>
              <w:t>nar: Konkretion</w:t>
            </w:r>
            <w:r>
              <w:rPr>
                <w:rFonts w:ascii="Arial" w:hAnsi="Arial" w:cs="Arial"/>
                <w:color w:val="000000"/>
                <w:sz w:val="22"/>
                <w:szCs w:val="22"/>
              </w:rPr>
              <w:t>en</w:t>
            </w:r>
          </w:p>
          <w:p w14:paraId="1A77CBBE" w14:textId="06542748" w:rsidR="00CF38F4" w:rsidRPr="00F05C91" w:rsidRDefault="00CF38F4" w:rsidP="00CF38F4">
            <w:pPr>
              <w:jc w:val="both"/>
              <w:rPr>
                <w:rFonts w:ascii="Arial" w:hAnsi="Arial" w:cs="Arial"/>
                <w:color w:val="000000"/>
                <w:sz w:val="22"/>
                <w:szCs w:val="22"/>
              </w:rPr>
            </w:pPr>
            <w:r>
              <w:rPr>
                <w:rFonts w:ascii="Arial" w:hAnsi="Arial" w:cs="Arial"/>
                <w:color w:val="000000"/>
                <w:sz w:val="22"/>
                <w:szCs w:val="22"/>
              </w:rPr>
              <w:t>(Basic Seminar: Specific Topics in Teaching History)</w:t>
            </w:r>
          </w:p>
        </w:tc>
        <w:tc>
          <w:tcPr>
            <w:tcW w:w="1559" w:type="dxa"/>
            <w:tcBorders>
              <w:right w:val="double" w:sz="4" w:space="0" w:color="auto"/>
            </w:tcBorders>
            <w:shd w:val="clear" w:color="auto" w:fill="FFCC99"/>
          </w:tcPr>
          <w:p w14:paraId="00CFE7AF" w14:textId="636F430F" w:rsidR="002406F7" w:rsidRPr="00F05C91" w:rsidRDefault="00CF38F4" w:rsidP="002406F7">
            <w:pPr>
              <w:rPr>
                <w:rFonts w:ascii="Arial" w:hAnsi="Arial" w:cs="Arial"/>
                <w:color w:val="000000"/>
                <w:sz w:val="22"/>
                <w:szCs w:val="22"/>
              </w:rPr>
            </w:pPr>
            <w:r>
              <w:rPr>
                <w:rFonts w:ascii="Arial" w:hAnsi="Arial" w:cs="Arial"/>
                <w:color w:val="000000"/>
                <w:sz w:val="22"/>
                <w:szCs w:val="22"/>
              </w:rPr>
              <w:t>3</w:t>
            </w:r>
            <w:r w:rsidR="002406F7" w:rsidRPr="00F05C91">
              <w:rPr>
                <w:rFonts w:ascii="Arial" w:hAnsi="Arial" w:cs="Arial"/>
                <w:color w:val="000000"/>
                <w:sz w:val="22"/>
                <w:szCs w:val="22"/>
              </w:rPr>
              <w:t xml:space="preserve"> ECTS</w:t>
            </w:r>
          </w:p>
          <w:p w14:paraId="50C6A618" w14:textId="77777777" w:rsidR="00CF38F4" w:rsidRDefault="00CF38F4" w:rsidP="002406F7">
            <w:pPr>
              <w:rPr>
                <w:rFonts w:ascii="Arial" w:hAnsi="Arial" w:cs="Arial"/>
                <w:color w:val="000000"/>
                <w:sz w:val="22"/>
                <w:szCs w:val="22"/>
              </w:rPr>
            </w:pPr>
          </w:p>
          <w:p w14:paraId="42F7C5C5" w14:textId="77777777" w:rsidR="002406F7" w:rsidRPr="00FA4554" w:rsidRDefault="002406F7" w:rsidP="002406F7">
            <w:pPr>
              <w:rPr>
                <w:rFonts w:ascii="Arial" w:hAnsi="Arial" w:cs="Arial"/>
                <w:color w:val="000000"/>
                <w:sz w:val="22"/>
                <w:szCs w:val="22"/>
              </w:rPr>
            </w:pPr>
            <w:r w:rsidRPr="00FA4554">
              <w:rPr>
                <w:rFonts w:ascii="Arial" w:hAnsi="Arial" w:cs="Arial"/>
                <w:color w:val="000000"/>
                <w:sz w:val="22"/>
                <w:szCs w:val="22"/>
              </w:rPr>
              <w:t>3 ECTS</w:t>
            </w:r>
          </w:p>
        </w:tc>
      </w:tr>
      <w:tr w:rsidR="002406F7" w:rsidRPr="00F05C91" w14:paraId="56AC4348" w14:textId="77777777" w:rsidTr="002406F7">
        <w:tblPrEx>
          <w:tblCellMar>
            <w:top w:w="0" w:type="dxa"/>
            <w:bottom w:w="0" w:type="dxa"/>
          </w:tblCellMar>
        </w:tblPrEx>
        <w:trPr>
          <w:trHeight w:val="567"/>
        </w:trPr>
        <w:tc>
          <w:tcPr>
            <w:tcW w:w="540" w:type="dxa"/>
            <w:tcBorders>
              <w:left w:val="double" w:sz="4" w:space="0" w:color="auto"/>
              <w:bottom w:val="double" w:sz="4" w:space="0" w:color="auto"/>
            </w:tcBorders>
            <w:shd w:val="clear" w:color="auto" w:fill="FFCC99"/>
          </w:tcPr>
          <w:p w14:paraId="3C84E639" w14:textId="77777777" w:rsidR="002406F7" w:rsidRPr="00F05C91" w:rsidRDefault="002406F7" w:rsidP="002406F7">
            <w:pPr>
              <w:numPr>
                <w:ilvl w:val="0"/>
                <w:numId w:val="28"/>
              </w:numPr>
              <w:rPr>
                <w:rFonts w:ascii="Arial" w:hAnsi="Arial" w:cs="Arial"/>
                <w:i/>
                <w:color w:val="000000"/>
              </w:rPr>
            </w:pPr>
          </w:p>
        </w:tc>
        <w:tc>
          <w:tcPr>
            <w:tcW w:w="1980" w:type="dxa"/>
            <w:tcBorders>
              <w:bottom w:val="double" w:sz="4" w:space="0" w:color="auto"/>
            </w:tcBorders>
            <w:shd w:val="clear" w:color="auto" w:fill="FFCC99"/>
          </w:tcPr>
          <w:p w14:paraId="5180F697" w14:textId="77777777" w:rsidR="002406F7" w:rsidRPr="00F05C91" w:rsidRDefault="002406F7" w:rsidP="002406F7">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5B80EF8C" w14:textId="77777777" w:rsidR="002406F7" w:rsidRPr="008F6546" w:rsidRDefault="002406F7" w:rsidP="002406F7">
            <w:pPr>
              <w:jc w:val="both"/>
              <w:rPr>
                <w:rFonts w:ascii="Arial" w:hAnsi="Arial" w:cs="Arial"/>
                <w:color w:val="000000"/>
                <w:sz w:val="22"/>
                <w:szCs w:val="22"/>
              </w:rPr>
            </w:pPr>
            <w:r w:rsidRPr="00D64C91">
              <w:rPr>
                <w:rFonts w:ascii="Arial" w:hAnsi="Arial" w:cs="Arial"/>
                <w:sz w:val="22"/>
                <w:szCs w:val="22"/>
              </w:rPr>
              <w:t xml:space="preserve">Univis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w:t>
            </w:r>
            <w:r w:rsidRPr="00D64C91">
              <w:rPr>
                <w:rFonts w:ascii="Arial" w:hAnsi="Arial" w:cs="Arial"/>
                <w:sz w:val="22"/>
                <w:szCs w:val="22"/>
              </w:rPr>
              <w:t>l</w:t>
            </w:r>
            <w:r w:rsidRPr="00D64C91">
              <w:rPr>
                <w:rFonts w:ascii="Arial" w:hAnsi="Arial" w:cs="Arial"/>
                <w:sz w:val="22"/>
                <w:szCs w:val="22"/>
              </w:rPr>
              <w:t xml:space="preserve">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Fachwissenschaftlicher und fachdidaktischer Bereich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Geschichte und Didaktik der Geschichte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Fachdidaktik</w:t>
            </w:r>
          </w:p>
        </w:tc>
        <w:tc>
          <w:tcPr>
            <w:tcW w:w="1559" w:type="dxa"/>
            <w:tcBorders>
              <w:bottom w:val="double" w:sz="4" w:space="0" w:color="auto"/>
              <w:right w:val="double" w:sz="4" w:space="0" w:color="auto"/>
            </w:tcBorders>
            <w:shd w:val="clear" w:color="auto" w:fill="FFCC99"/>
          </w:tcPr>
          <w:p w14:paraId="7C72AEE3" w14:textId="77777777" w:rsidR="002406F7" w:rsidRPr="00F05C91" w:rsidRDefault="002406F7" w:rsidP="002406F7">
            <w:pPr>
              <w:rPr>
                <w:rFonts w:ascii="Arial" w:hAnsi="Arial" w:cs="Arial"/>
                <w:color w:val="000000"/>
              </w:rPr>
            </w:pPr>
          </w:p>
        </w:tc>
      </w:tr>
    </w:tbl>
    <w:p w14:paraId="299E1512" w14:textId="77777777" w:rsidR="002406F7" w:rsidRPr="00F05C91" w:rsidRDefault="002406F7" w:rsidP="002406F7">
      <w:pPr>
        <w:rPr>
          <w:rFonts w:ascii="Arial" w:hAnsi="Arial" w:cs="Arial"/>
          <w:color w:val="000000"/>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2406F7" w:rsidRPr="00F05C91" w14:paraId="2C458A86" w14:textId="77777777" w:rsidTr="002406F7">
        <w:tblPrEx>
          <w:tblCellMar>
            <w:top w:w="0" w:type="dxa"/>
            <w:bottom w:w="0" w:type="dxa"/>
          </w:tblCellMar>
        </w:tblPrEx>
        <w:trPr>
          <w:trHeight w:val="567"/>
        </w:trPr>
        <w:tc>
          <w:tcPr>
            <w:tcW w:w="540" w:type="dxa"/>
          </w:tcPr>
          <w:p w14:paraId="309B2D4E" w14:textId="77777777" w:rsidR="002406F7" w:rsidRPr="00F05C91" w:rsidRDefault="002406F7" w:rsidP="002406F7">
            <w:pPr>
              <w:numPr>
                <w:ilvl w:val="0"/>
                <w:numId w:val="28"/>
              </w:numPr>
              <w:rPr>
                <w:rFonts w:ascii="Arial" w:hAnsi="Arial" w:cs="Arial"/>
                <w:i/>
                <w:color w:val="000000"/>
                <w:sz w:val="22"/>
                <w:szCs w:val="22"/>
              </w:rPr>
            </w:pPr>
          </w:p>
        </w:tc>
        <w:tc>
          <w:tcPr>
            <w:tcW w:w="1980" w:type="dxa"/>
          </w:tcPr>
          <w:p w14:paraId="4C25D40A"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Modul-verantwortl</w:t>
            </w:r>
            <w:r w:rsidRPr="00F05C91">
              <w:rPr>
                <w:rFonts w:ascii="Arial" w:hAnsi="Arial" w:cs="Arial"/>
                <w:b/>
                <w:color w:val="000000"/>
                <w:sz w:val="22"/>
                <w:szCs w:val="22"/>
              </w:rPr>
              <w:t>i</w:t>
            </w:r>
            <w:r w:rsidRPr="00F05C91">
              <w:rPr>
                <w:rFonts w:ascii="Arial" w:hAnsi="Arial" w:cs="Arial"/>
                <w:b/>
                <w:color w:val="000000"/>
                <w:sz w:val="22"/>
                <w:szCs w:val="22"/>
              </w:rPr>
              <w:t>che/r</w:t>
            </w:r>
          </w:p>
        </w:tc>
        <w:tc>
          <w:tcPr>
            <w:tcW w:w="7414" w:type="dxa"/>
          </w:tcPr>
          <w:p w14:paraId="62446124" w14:textId="77777777" w:rsidR="002406F7" w:rsidRPr="00F05C91" w:rsidRDefault="002406F7" w:rsidP="002406F7">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 xml:space="preserve">Didaktik der Geschichte </w:t>
            </w:r>
            <w:r w:rsidRPr="00F05C91">
              <w:rPr>
                <w:rFonts w:ascii="Arial" w:hAnsi="Arial" w:cs="Arial"/>
                <w:color w:val="000000"/>
                <w:sz w:val="22"/>
                <w:szCs w:val="22"/>
              </w:rPr>
              <w:t xml:space="preserve">(z.Z.: Prof. Dr. </w:t>
            </w:r>
            <w:r>
              <w:rPr>
                <w:rFonts w:ascii="Arial" w:hAnsi="Arial" w:cs="Arial"/>
                <w:color w:val="000000"/>
                <w:sz w:val="22"/>
                <w:szCs w:val="22"/>
              </w:rPr>
              <w:t>Cha</w:t>
            </w:r>
            <w:r>
              <w:rPr>
                <w:rFonts w:ascii="Arial" w:hAnsi="Arial" w:cs="Arial"/>
                <w:color w:val="000000"/>
                <w:sz w:val="22"/>
                <w:szCs w:val="22"/>
              </w:rPr>
              <w:t>r</w:t>
            </w:r>
            <w:r>
              <w:rPr>
                <w:rFonts w:ascii="Arial" w:hAnsi="Arial" w:cs="Arial"/>
                <w:color w:val="000000"/>
                <w:sz w:val="22"/>
                <w:szCs w:val="22"/>
              </w:rPr>
              <w:t>lotte Bühl-Gramer)</w:t>
            </w:r>
          </w:p>
          <w:p w14:paraId="744F964A" w14:textId="77777777" w:rsidR="002406F7" w:rsidRPr="00F05C91" w:rsidRDefault="002406F7" w:rsidP="002406F7">
            <w:pPr>
              <w:jc w:val="both"/>
              <w:rPr>
                <w:rFonts w:ascii="Arial" w:hAnsi="Arial" w:cs="Arial"/>
                <w:color w:val="000000"/>
                <w:sz w:val="22"/>
                <w:szCs w:val="22"/>
              </w:rPr>
            </w:pPr>
          </w:p>
        </w:tc>
      </w:tr>
      <w:tr w:rsidR="002406F7" w:rsidRPr="00F05C91" w14:paraId="1B13555E" w14:textId="77777777" w:rsidTr="002406F7">
        <w:tblPrEx>
          <w:tblCellMar>
            <w:top w:w="0" w:type="dxa"/>
            <w:bottom w:w="0" w:type="dxa"/>
          </w:tblCellMar>
        </w:tblPrEx>
        <w:trPr>
          <w:trHeight w:val="1874"/>
        </w:trPr>
        <w:tc>
          <w:tcPr>
            <w:tcW w:w="540" w:type="dxa"/>
          </w:tcPr>
          <w:p w14:paraId="02DFF10E" w14:textId="77777777" w:rsidR="002406F7" w:rsidRPr="00F05C91" w:rsidRDefault="002406F7" w:rsidP="002406F7">
            <w:pPr>
              <w:numPr>
                <w:ilvl w:val="0"/>
                <w:numId w:val="28"/>
              </w:numPr>
              <w:rPr>
                <w:rFonts w:ascii="Arial" w:hAnsi="Arial" w:cs="Arial"/>
                <w:i/>
                <w:color w:val="000000"/>
                <w:sz w:val="22"/>
                <w:szCs w:val="22"/>
              </w:rPr>
            </w:pPr>
          </w:p>
        </w:tc>
        <w:tc>
          <w:tcPr>
            <w:tcW w:w="1980" w:type="dxa"/>
          </w:tcPr>
          <w:p w14:paraId="642F464E"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04A8FC3A" w14:textId="77777777" w:rsidR="002406F7" w:rsidRPr="00E625A7" w:rsidRDefault="002406F7" w:rsidP="002406F7">
            <w:pPr>
              <w:numPr>
                <w:ilvl w:val="0"/>
                <w:numId w:val="2"/>
              </w:numPr>
              <w:spacing w:before="120" w:after="120"/>
              <w:ind w:left="257" w:hanging="257"/>
              <w:jc w:val="both"/>
              <w:rPr>
                <w:rFonts w:ascii="Arial" w:hAnsi="Arial" w:cs="Arial"/>
                <w:sz w:val="22"/>
                <w:szCs w:val="22"/>
              </w:rPr>
            </w:pPr>
            <w:r w:rsidRPr="00E625A7">
              <w:rPr>
                <w:rFonts w:ascii="Arial" w:hAnsi="Arial" w:cs="Arial"/>
                <w:sz w:val="22"/>
                <w:szCs w:val="22"/>
              </w:rPr>
              <w:t>Geschichtsdidaktische Theorien und Forschungsansätze</w:t>
            </w:r>
          </w:p>
          <w:p w14:paraId="61E0F80A" w14:textId="77777777" w:rsidR="002406F7" w:rsidRPr="00E625A7" w:rsidRDefault="002406F7" w:rsidP="002406F7">
            <w:pPr>
              <w:numPr>
                <w:ilvl w:val="0"/>
                <w:numId w:val="2"/>
              </w:numPr>
              <w:spacing w:before="120" w:after="120"/>
              <w:ind w:left="257" w:hanging="257"/>
              <w:jc w:val="both"/>
              <w:rPr>
                <w:rFonts w:ascii="Arial" w:hAnsi="Arial" w:cs="Arial"/>
                <w:sz w:val="22"/>
                <w:szCs w:val="22"/>
              </w:rPr>
            </w:pPr>
            <w:r w:rsidRPr="00E625A7">
              <w:rPr>
                <w:rFonts w:ascii="Arial" w:hAnsi="Arial" w:cs="Arial"/>
                <w:sz w:val="22"/>
                <w:szCs w:val="22"/>
              </w:rPr>
              <w:t>Orientierung durch Geschichte in der Geschichtskultur</w:t>
            </w:r>
          </w:p>
          <w:p w14:paraId="0E986F9A" w14:textId="77777777" w:rsidR="002406F7" w:rsidRDefault="002406F7" w:rsidP="002406F7">
            <w:pPr>
              <w:numPr>
                <w:ilvl w:val="0"/>
                <w:numId w:val="2"/>
              </w:numPr>
              <w:spacing w:before="120" w:after="120"/>
              <w:ind w:left="257" w:hanging="257"/>
              <w:jc w:val="both"/>
              <w:rPr>
                <w:rFonts w:ascii="Arial" w:hAnsi="Arial" w:cs="Arial"/>
                <w:sz w:val="22"/>
                <w:szCs w:val="22"/>
              </w:rPr>
            </w:pPr>
            <w:r w:rsidRPr="00E625A7">
              <w:rPr>
                <w:rFonts w:ascii="Arial" w:hAnsi="Arial" w:cs="Arial"/>
                <w:sz w:val="22"/>
                <w:szCs w:val="22"/>
              </w:rPr>
              <w:t xml:space="preserve">Medien der Vermittlung und Rezeption von Geschichte </w:t>
            </w:r>
          </w:p>
          <w:p w14:paraId="08FE23DE" w14:textId="77777777" w:rsidR="002406F7" w:rsidRDefault="002406F7" w:rsidP="002406F7">
            <w:pPr>
              <w:numPr>
                <w:ilvl w:val="0"/>
                <w:numId w:val="2"/>
              </w:numPr>
              <w:spacing w:before="120" w:after="120"/>
              <w:ind w:left="257" w:hanging="257"/>
              <w:jc w:val="both"/>
              <w:rPr>
                <w:rFonts w:ascii="Arial" w:hAnsi="Arial" w:cs="Arial"/>
                <w:sz w:val="22"/>
                <w:szCs w:val="22"/>
              </w:rPr>
            </w:pPr>
            <w:r w:rsidRPr="00852D9F">
              <w:rPr>
                <w:rFonts w:ascii="Arial" w:hAnsi="Arial" w:cs="Arial"/>
                <w:sz w:val="22"/>
                <w:szCs w:val="22"/>
              </w:rPr>
              <w:t>Behandlung exemplarischer Mani</w:t>
            </w:r>
            <w:r>
              <w:rPr>
                <w:rFonts w:ascii="Arial" w:hAnsi="Arial" w:cs="Arial"/>
                <w:sz w:val="22"/>
                <w:szCs w:val="22"/>
              </w:rPr>
              <w:t xml:space="preserve">festationen der Geschichtskultur </w:t>
            </w:r>
            <w:r w:rsidRPr="00852D9F">
              <w:rPr>
                <w:rFonts w:ascii="Arial" w:hAnsi="Arial" w:cs="Arial"/>
                <w:sz w:val="22"/>
                <w:szCs w:val="22"/>
              </w:rPr>
              <w:t>(</w:t>
            </w:r>
            <w:r>
              <w:rPr>
                <w:rFonts w:ascii="Arial" w:hAnsi="Arial" w:cs="Arial"/>
                <w:sz w:val="22"/>
                <w:szCs w:val="22"/>
              </w:rPr>
              <w:t xml:space="preserve">z.B. </w:t>
            </w:r>
            <w:r w:rsidRPr="00852D9F">
              <w:rPr>
                <w:rFonts w:ascii="Arial" w:hAnsi="Arial" w:cs="Arial"/>
                <w:sz w:val="22"/>
                <w:szCs w:val="22"/>
              </w:rPr>
              <w:t xml:space="preserve">Film, </w:t>
            </w:r>
            <w:r>
              <w:rPr>
                <w:rFonts w:ascii="Arial" w:hAnsi="Arial" w:cs="Arial"/>
                <w:sz w:val="22"/>
                <w:szCs w:val="22"/>
              </w:rPr>
              <w:t>Ausstellung, neue Medien, Comic usw.)</w:t>
            </w:r>
          </w:p>
          <w:p w14:paraId="18B2A29D" w14:textId="77777777" w:rsidR="002406F7" w:rsidRDefault="002406F7" w:rsidP="002406F7">
            <w:pPr>
              <w:numPr>
                <w:ilvl w:val="0"/>
                <w:numId w:val="2"/>
              </w:numPr>
              <w:spacing w:before="120" w:after="120"/>
              <w:ind w:left="257" w:hanging="257"/>
              <w:jc w:val="both"/>
              <w:rPr>
                <w:rFonts w:ascii="Arial" w:hAnsi="Arial" w:cs="Arial"/>
                <w:color w:val="000000"/>
                <w:sz w:val="22"/>
                <w:szCs w:val="22"/>
              </w:rPr>
            </w:pPr>
            <w:r w:rsidRPr="00852D9F">
              <w:rPr>
                <w:rFonts w:ascii="Arial" w:hAnsi="Arial" w:cs="Arial"/>
                <w:sz w:val="22"/>
                <w:szCs w:val="22"/>
              </w:rPr>
              <w:t>Theoretische Ansätze zu Fragen der Geschichtskultur</w:t>
            </w:r>
          </w:p>
          <w:p w14:paraId="181525E6" w14:textId="77777777" w:rsidR="002406F7" w:rsidRPr="00852D9F" w:rsidRDefault="002406F7" w:rsidP="002406F7">
            <w:pPr>
              <w:numPr>
                <w:ilvl w:val="0"/>
                <w:numId w:val="2"/>
              </w:numPr>
              <w:spacing w:before="120" w:after="120"/>
              <w:ind w:left="257" w:hanging="257"/>
              <w:jc w:val="both"/>
              <w:rPr>
                <w:rFonts w:ascii="Arial" w:hAnsi="Arial" w:cs="Arial"/>
                <w:color w:val="000000"/>
                <w:sz w:val="22"/>
                <w:szCs w:val="22"/>
              </w:rPr>
            </w:pPr>
            <w:r w:rsidRPr="00852D9F">
              <w:rPr>
                <w:rFonts w:ascii="Arial" w:hAnsi="Arial" w:cs="Arial"/>
                <w:sz w:val="22"/>
                <w:szCs w:val="22"/>
              </w:rPr>
              <w:t>Kriterien für die Analyse von Quellen und Darstellungen sowie für die Schaffung sach-, adressaten- und medienadäquater historischer Narr</w:t>
            </w:r>
            <w:r w:rsidRPr="00852D9F">
              <w:rPr>
                <w:rFonts w:ascii="Arial" w:hAnsi="Arial" w:cs="Arial"/>
                <w:sz w:val="22"/>
                <w:szCs w:val="22"/>
              </w:rPr>
              <w:t>a</w:t>
            </w:r>
            <w:r w:rsidRPr="00852D9F">
              <w:rPr>
                <w:rFonts w:ascii="Arial" w:hAnsi="Arial" w:cs="Arial"/>
                <w:sz w:val="22"/>
                <w:szCs w:val="22"/>
              </w:rPr>
              <w:t>tionen</w:t>
            </w:r>
          </w:p>
          <w:p w14:paraId="7E5B9941" w14:textId="77777777" w:rsidR="002406F7" w:rsidRPr="00E625A7" w:rsidRDefault="002406F7" w:rsidP="002406F7">
            <w:pPr>
              <w:spacing w:before="120" w:after="120"/>
              <w:jc w:val="both"/>
              <w:rPr>
                <w:rFonts w:ascii="Arial" w:hAnsi="Arial" w:cs="Arial"/>
                <w:color w:val="000000"/>
                <w:sz w:val="22"/>
                <w:szCs w:val="22"/>
              </w:rPr>
            </w:pPr>
            <w:r w:rsidRPr="00E625A7">
              <w:rPr>
                <w:rFonts w:ascii="Arial" w:hAnsi="Arial" w:cs="Arial"/>
                <w:color w:val="000000"/>
                <w:sz w:val="22"/>
                <w:szCs w:val="22"/>
              </w:rPr>
              <w:t>Nähere Informa</w:t>
            </w:r>
            <w:r>
              <w:rPr>
                <w:rFonts w:ascii="Arial" w:hAnsi="Arial" w:cs="Arial"/>
                <w:color w:val="000000"/>
                <w:sz w:val="22"/>
                <w:szCs w:val="22"/>
              </w:rPr>
              <w:t>tionen zu Inhalten der Lehrveranstaltungen</w:t>
            </w:r>
            <w:r w:rsidRPr="00E625A7">
              <w:rPr>
                <w:rFonts w:ascii="Arial" w:hAnsi="Arial" w:cs="Arial"/>
                <w:color w:val="000000"/>
                <w:sz w:val="22"/>
                <w:szCs w:val="22"/>
              </w:rPr>
              <w:t xml:space="preserve"> werden rech</w:t>
            </w:r>
            <w:r w:rsidRPr="00E625A7">
              <w:rPr>
                <w:rFonts w:ascii="Arial" w:hAnsi="Arial" w:cs="Arial"/>
                <w:color w:val="000000"/>
                <w:sz w:val="22"/>
                <w:szCs w:val="22"/>
              </w:rPr>
              <w:t>t</w:t>
            </w:r>
            <w:r w:rsidRPr="00E625A7">
              <w:rPr>
                <w:rFonts w:ascii="Arial" w:hAnsi="Arial" w:cs="Arial"/>
                <w:color w:val="000000"/>
                <w:sz w:val="22"/>
                <w:szCs w:val="22"/>
              </w:rPr>
              <w:t>zeitig im Vorlesungsverzeichnis (</w:t>
            </w:r>
            <w:hyperlink r:id="rId90" w:history="1">
              <w:r w:rsidRPr="00E625A7">
                <w:rPr>
                  <w:rStyle w:val="Link"/>
                  <w:rFonts w:ascii="Arial" w:hAnsi="Arial" w:cs="Arial"/>
                  <w:sz w:val="22"/>
                  <w:szCs w:val="22"/>
                </w:rPr>
                <w:t>UNIVIS</w:t>
              </w:r>
            </w:hyperlink>
            <w:r w:rsidRPr="00E625A7">
              <w:rPr>
                <w:rFonts w:ascii="Arial" w:hAnsi="Arial" w:cs="Arial"/>
                <w:color w:val="000000"/>
                <w:sz w:val="22"/>
                <w:szCs w:val="22"/>
              </w:rPr>
              <w:t>, Homepage des Lehrstuhls die Didaktik der Geschichte) bekannt gegeben.</w:t>
            </w:r>
          </w:p>
        </w:tc>
      </w:tr>
      <w:tr w:rsidR="002406F7" w:rsidRPr="00F05C91" w14:paraId="3AF2443E" w14:textId="77777777" w:rsidTr="002406F7">
        <w:tblPrEx>
          <w:tblCellMar>
            <w:top w:w="0" w:type="dxa"/>
            <w:bottom w:w="0" w:type="dxa"/>
          </w:tblCellMar>
        </w:tblPrEx>
        <w:trPr>
          <w:trHeight w:val="707"/>
        </w:trPr>
        <w:tc>
          <w:tcPr>
            <w:tcW w:w="540" w:type="dxa"/>
          </w:tcPr>
          <w:p w14:paraId="4FBEA946" w14:textId="77777777" w:rsidR="002406F7" w:rsidRPr="00F05C91" w:rsidRDefault="002406F7" w:rsidP="002406F7">
            <w:pPr>
              <w:numPr>
                <w:ilvl w:val="0"/>
                <w:numId w:val="28"/>
              </w:numPr>
              <w:rPr>
                <w:rFonts w:ascii="Arial" w:hAnsi="Arial" w:cs="Arial"/>
                <w:i/>
                <w:color w:val="000000"/>
                <w:sz w:val="22"/>
                <w:szCs w:val="22"/>
              </w:rPr>
            </w:pPr>
          </w:p>
        </w:tc>
        <w:tc>
          <w:tcPr>
            <w:tcW w:w="1980" w:type="dxa"/>
          </w:tcPr>
          <w:p w14:paraId="6070D020"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Lernziele und Komp</w:t>
            </w:r>
            <w:r w:rsidRPr="00F05C91">
              <w:rPr>
                <w:rFonts w:ascii="Arial" w:hAnsi="Arial" w:cs="Arial"/>
                <w:b/>
                <w:color w:val="000000"/>
                <w:sz w:val="22"/>
                <w:szCs w:val="22"/>
              </w:rPr>
              <w:t>e</w:t>
            </w:r>
            <w:r w:rsidRPr="00F05C91">
              <w:rPr>
                <w:rFonts w:ascii="Arial" w:hAnsi="Arial" w:cs="Arial"/>
                <w:b/>
                <w:color w:val="000000"/>
                <w:sz w:val="22"/>
                <w:szCs w:val="22"/>
              </w:rPr>
              <w:t>tenzen</w:t>
            </w:r>
          </w:p>
        </w:tc>
        <w:tc>
          <w:tcPr>
            <w:tcW w:w="7414" w:type="dxa"/>
          </w:tcPr>
          <w:p w14:paraId="62ED3277" w14:textId="77777777" w:rsidR="002406F7" w:rsidRPr="0067382C" w:rsidRDefault="002406F7" w:rsidP="002406F7">
            <w:pPr>
              <w:jc w:val="both"/>
              <w:rPr>
                <w:rFonts w:ascii="Arial" w:hAnsi="Arial" w:cs="Arial"/>
                <w:sz w:val="22"/>
              </w:rPr>
            </w:pPr>
            <w:r w:rsidRPr="0067382C">
              <w:rPr>
                <w:rFonts w:ascii="Arial" w:hAnsi="Arial" w:cs="Arial"/>
                <w:sz w:val="22"/>
              </w:rPr>
              <w:t>Das Basismodul Didaktik der Geschichte zielt auf Erwerb und Vertiefung folgender Kompetenzen:</w:t>
            </w:r>
          </w:p>
          <w:p w14:paraId="40B5ED13" w14:textId="77777777" w:rsidR="002406F7" w:rsidRPr="00852D9F" w:rsidRDefault="002406F7" w:rsidP="002406F7">
            <w:pPr>
              <w:numPr>
                <w:ilvl w:val="0"/>
                <w:numId w:val="4"/>
              </w:numPr>
              <w:ind w:left="257" w:hanging="219"/>
              <w:jc w:val="both"/>
              <w:rPr>
                <w:rFonts w:ascii="Arial" w:hAnsi="Arial" w:cs="Arial"/>
                <w:sz w:val="22"/>
                <w:szCs w:val="22"/>
              </w:rPr>
            </w:pPr>
            <w:r w:rsidRPr="000901DB">
              <w:rPr>
                <w:rFonts w:ascii="Arial" w:hAnsi="Arial" w:cs="Arial"/>
                <w:b/>
                <w:color w:val="000000"/>
                <w:sz w:val="22"/>
                <w:szCs w:val="22"/>
              </w:rPr>
              <w:t>Fachkompetenz</w:t>
            </w:r>
            <w:r w:rsidRPr="000901DB">
              <w:rPr>
                <w:rFonts w:ascii="Arial" w:hAnsi="Arial" w:cs="Arial"/>
                <w:color w:val="000000"/>
                <w:sz w:val="22"/>
                <w:szCs w:val="22"/>
              </w:rPr>
              <w:t xml:space="preserve">: </w:t>
            </w:r>
            <w:r w:rsidRPr="008F6546">
              <w:rPr>
                <w:rFonts w:ascii="Arial" w:hAnsi="Arial" w:cs="Arial"/>
                <w:sz w:val="22"/>
                <w:szCs w:val="22"/>
              </w:rPr>
              <w:t>Die Studierenden erwerben ein breit angelegtes, fundiertes Orientierungswissen über geschichtsdidaktische Forschungsa</w:t>
            </w:r>
            <w:r w:rsidRPr="008F6546">
              <w:rPr>
                <w:rFonts w:ascii="Arial" w:hAnsi="Arial" w:cs="Arial"/>
                <w:sz w:val="22"/>
                <w:szCs w:val="22"/>
              </w:rPr>
              <w:t>n</w:t>
            </w:r>
            <w:r w:rsidRPr="008F6546">
              <w:rPr>
                <w:rFonts w:ascii="Arial" w:hAnsi="Arial" w:cs="Arial"/>
                <w:sz w:val="22"/>
                <w:szCs w:val="22"/>
              </w:rPr>
              <w:t>sätze und Theorien. Sie sind in der Lage die fachspezifischen Kriterien zur Analyse von Quellen und historischen Darstellungen aus der G</w:t>
            </w:r>
            <w:r w:rsidRPr="008F6546">
              <w:rPr>
                <w:rFonts w:ascii="Arial" w:hAnsi="Arial" w:cs="Arial"/>
                <w:sz w:val="22"/>
                <w:szCs w:val="22"/>
              </w:rPr>
              <w:t>e</w:t>
            </w:r>
            <w:r w:rsidRPr="008F6546">
              <w:rPr>
                <w:rFonts w:ascii="Arial" w:hAnsi="Arial" w:cs="Arial"/>
                <w:sz w:val="22"/>
                <w:szCs w:val="22"/>
              </w:rPr>
              <w:t>schichtswissenschaft und der Geschichtskultur, von Medien der Ve</w:t>
            </w:r>
            <w:r w:rsidRPr="008F6546">
              <w:rPr>
                <w:rFonts w:ascii="Arial" w:hAnsi="Arial" w:cs="Arial"/>
                <w:sz w:val="22"/>
                <w:szCs w:val="22"/>
              </w:rPr>
              <w:t>r</w:t>
            </w:r>
            <w:r w:rsidRPr="008F6546">
              <w:rPr>
                <w:rFonts w:ascii="Arial" w:hAnsi="Arial" w:cs="Arial"/>
                <w:sz w:val="22"/>
                <w:szCs w:val="22"/>
              </w:rPr>
              <w:t>mittlung und Rezeption von Geschichte sowie zur Schaffung sach-, a</w:t>
            </w:r>
            <w:r w:rsidRPr="008F6546">
              <w:rPr>
                <w:rFonts w:ascii="Arial" w:hAnsi="Arial" w:cs="Arial"/>
                <w:sz w:val="22"/>
                <w:szCs w:val="22"/>
              </w:rPr>
              <w:t>d</w:t>
            </w:r>
            <w:r w:rsidRPr="008F6546">
              <w:rPr>
                <w:rFonts w:ascii="Arial" w:hAnsi="Arial" w:cs="Arial"/>
                <w:sz w:val="22"/>
                <w:szCs w:val="22"/>
              </w:rPr>
              <w:t xml:space="preserve">ressaten- und medienadäquater historischer Narrationen darzustellen, terminologisch korrekt zu benennen und anzuwenden. </w:t>
            </w:r>
            <w:r w:rsidRPr="00852D9F">
              <w:rPr>
                <w:rFonts w:ascii="Arial" w:hAnsi="Arial" w:cs="Arial"/>
                <w:sz w:val="22"/>
                <w:szCs w:val="22"/>
              </w:rPr>
              <w:t>Sie verstehen geschichtskulturelle Phänomene (Roman, Film, Multimedia usw.) und können sie für Vermittlungsprozesse von Geschichte nutzbar machen</w:t>
            </w:r>
          </w:p>
          <w:p w14:paraId="1E54D6AF" w14:textId="77777777" w:rsidR="002406F7" w:rsidRPr="008F6546" w:rsidRDefault="002406F7" w:rsidP="002406F7">
            <w:pPr>
              <w:ind w:left="257"/>
              <w:jc w:val="both"/>
              <w:rPr>
                <w:rFonts w:ascii="Arial" w:hAnsi="Arial" w:cs="Arial"/>
              </w:rPr>
            </w:pPr>
          </w:p>
          <w:p w14:paraId="37BCB6D1" w14:textId="77777777" w:rsidR="002406F7" w:rsidRPr="008F6546" w:rsidRDefault="002406F7" w:rsidP="002406F7">
            <w:pPr>
              <w:numPr>
                <w:ilvl w:val="0"/>
                <w:numId w:val="4"/>
              </w:numPr>
              <w:ind w:left="257" w:hanging="219"/>
              <w:jc w:val="both"/>
              <w:rPr>
                <w:rFonts w:ascii="Arial" w:hAnsi="Arial" w:cs="Arial"/>
              </w:rPr>
            </w:pPr>
            <w:r w:rsidRPr="000901DB">
              <w:rPr>
                <w:rFonts w:ascii="Arial" w:hAnsi="Arial" w:cs="Arial"/>
                <w:b/>
                <w:color w:val="000000"/>
                <w:sz w:val="22"/>
                <w:szCs w:val="22"/>
              </w:rPr>
              <w:t>Lern- und Methodenkompetenz</w:t>
            </w:r>
            <w:r w:rsidRPr="000901DB">
              <w:rPr>
                <w:rFonts w:ascii="Arial" w:hAnsi="Arial" w:cs="Arial"/>
                <w:color w:val="000000"/>
                <w:sz w:val="22"/>
                <w:szCs w:val="22"/>
              </w:rPr>
              <w:t xml:space="preserve">: </w:t>
            </w:r>
            <w:r w:rsidRPr="008F6546">
              <w:rPr>
                <w:rFonts w:ascii="Arial" w:hAnsi="Arial" w:cs="Arial"/>
                <w:sz w:val="22"/>
                <w:szCs w:val="22"/>
              </w:rPr>
              <w:t>Die Studierenden erfassen in der Vorlesung aus dem mündlichen Expertenvortrag relevante Informati</w:t>
            </w:r>
            <w:r w:rsidRPr="008F6546">
              <w:rPr>
                <w:rFonts w:ascii="Arial" w:hAnsi="Arial" w:cs="Arial"/>
                <w:sz w:val="22"/>
                <w:szCs w:val="22"/>
              </w:rPr>
              <w:t>o</w:t>
            </w:r>
            <w:r w:rsidRPr="008F6546">
              <w:rPr>
                <w:rFonts w:ascii="Arial" w:hAnsi="Arial" w:cs="Arial"/>
                <w:sz w:val="22"/>
                <w:szCs w:val="22"/>
              </w:rPr>
              <w:t xml:space="preserve">nen und deren Zusammenhänge. Sie dokumentieren selbstständig die Vorlesungsinhalte und gewichten und strukturieren diese sinnvoll in Hinblick auf ihren individuellen Lernprozess. Sie recherchieren gezielt Fachinformationen unter Benutzung einschlägiger Hilfsmittel, um eine Quelle, eine historische Darstellung oder ein Medium der Vermittlung und Rezeption von Geschichte, methodisch korrekt zu beschreiben, zu analysieren und zu interpretieren. Ihre argumentativ begründeten und methodisch fundierten Erkenntnisse </w:t>
            </w:r>
            <w:r w:rsidRPr="008F6546">
              <w:rPr>
                <w:rFonts w:ascii="Arial" w:hAnsi="Arial" w:cs="Arial"/>
                <w:sz w:val="22"/>
                <w:szCs w:val="22"/>
              </w:rPr>
              <w:lastRenderedPageBreak/>
              <w:t>präsentieren und diskutieren sie professionell in Wort und Schrift.</w:t>
            </w:r>
          </w:p>
          <w:p w14:paraId="5DBE2F17" w14:textId="77777777" w:rsidR="002406F7" w:rsidRPr="008F6546" w:rsidRDefault="002406F7" w:rsidP="00CF38F4">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Selbstkompetenz</w:t>
            </w:r>
            <w:r>
              <w:rPr>
                <w:rFonts w:ascii="Arial" w:hAnsi="Arial" w:cs="Arial"/>
                <w:b/>
                <w:color w:val="000000"/>
                <w:sz w:val="22"/>
                <w:szCs w:val="22"/>
              </w:rPr>
              <w:t xml:space="preserve">: </w:t>
            </w:r>
            <w:r w:rsidRPr="008F6546">
              <w:rPr>
                <w:rFonts w:ascii="Arial" w:hAnsi="Arial" w:cs="Arial"/>
                <w:color w:val="000000"/>
                <w:sz w:val="22"/>
                <w:szCs w:val="22"/>
              </w:rPr>
              <w:t>Die Studierenden reflektieren geschichtsdidaktische Forschungsansätze und Theorien vor dem Hintergrund ihrer eigenen Gegenwart und ihrer Bedeutung für historische Lernprozesse. Sie erkennen die Standortgebundenheit von historischen Quellen und Darstellungen, historischen Narrationen sowie Medien der Geschichtsve</w:t>
            </w:r>
            <w:r w:rsidRPr="008F6546">
              <w:rPr>
                <w:rFonts w:ascii="Arial" w:hAnsi="Arial" w:cs="Arial"/>
                <w:color w:val="000000"/>
                <w:sz w:val="22"/>
                <w:szCs w:val="22"/>
              </w:rPr>
              <w:t>r</w:t>
            </w:r>
            <w:r w:rsidRPr="008F6546">
              <w:rPr>
                <w:rFonts w:ascii="Arial" w:hAnsi="Arial" w:cs="Arial"/>
                <w:color w:val="000000"/>
                <w:sz w:val="22"/>
                <w:szCs w:val="22"/>
              </w:rPr>
              <w:t>mittlung und -rezeption und überdenken vor diesem Hintergrund kritisch eigene Geschichtsbilder, daraus abgeleitete Leitvorstellungen und Wertbindungen und die Folgen für historische Lernprozesse.</w:t>
            </w:r>
          </w:p>
          <w:p w14:paraId="642163EA" w14:textId="77777777" w:rsidR="002406F7" w:rsidRPr="008F6546" w:rsidRDefault="002406F7" w:rsidP="002406F7">
            <w:pPr>
              <w:numPr>
                <w:ilvl w:val="0"/>
                <w:numId w:val="4"/>
              </w:numPr>
              <w:ind w:left="257" w:hanging="219"/>
              <w:jc w:val="both"/>
              <w:rPr>
                <w:rFonts w:ascii="Arial" w:hAnsi="Arial" w:cs="Arial"/>
                <w:color w:val="000000"/>
                <w:sz w:val="22"/>
                <w:szCs w:val="22"/>
              </w:rPr>
            </w:pPr>
            <w:r>
              <w:rPr>
                <w:rFonts w:ascii="Arial" w:hAnsi="Arial" w:cs="Arial"/>
                <w:b/>
                <w:color w:val="000000"/>
                <w:sz w:val="22"/>
                <w:szCs w:val="22"/>
              </w:rPr>
              <w:t xml:space="preserve">Sozialkompetenz: </w:t>
            </w:r>
            <w:r w:rsidRPr="008F6546">
              <w:rPr>
                <w:rFonts w:ascii="Arial" w:hAnsi="Arial" w:cs="Arial"/>
                <w:color w:val="000000"/>
                <w:sz w:val="22"/>
                <w:szCs w:val="22"/>
              </w:rPr>
              <w:t>Die Studierenden setzen sich in Seminardiskussi</w:t>
            </w:r>
            <w:r w:rsidRPr="008F6546">
              <w:rPr>
                <w:rFonts w:ascii="Arial" w:hAnsi="Arial" w:cs="Arial"/>
                <w:color w:val="000000"/>
                <w:sz w:val="22"/>
                <w:szCs w:val="22"/>
              </w:rPr>
              <w:t>o</w:t>
            </w:r>
            <w:r w:rsidRPr="008F6546">
              <w:rPr>
                <w:rFonts w:ascii="Arial" w:hAnsi="Arial" w:cs="Arial"/>
                <w:color w:val="000000"/>
                <w:sz w:val="22"/>
                <w:szCs w:val="22"/>
              </w:rPr>
              <w:t xml:space="preserve">nen konstruktiv mit Positionen und Meinungen Anderer auseinander und vertreten ihre eigenen Ansichten begründet und situationsgerecht. </w:t>
            </w:r>
          </w:p>
          <w:p w14:paraId="7002EAB0" w14:textId="77777777" w:rsidR="002406F7" w:rsidRPr="008F6546" w:rsidRDefault="002406F7" w:rsidP="002406F7">
            <w:pPr>
              <w:ind w:left="257"/>
              <w:jc w:val="both"/>
              <w:rPr>
                <w:rFonts w:ascii="Arial" w:hAnsi="Arial" w:cs="Arial"/>
                <w:color w:val="000000"/>
                <w:sz w:val="22"/>
                <w:szCs w:val="22"/>
              </w:rPr>
            </w:pPr>
            <w:r w:rsidRPr="008F6546">
              <w:rPr>
                <w:rFonts w:ascii="Arial" w:hAnsi="Arial" w:cs="Arial"/>
                <w:color w:val="000000"/>
                <w:sz w:val="22"/>
                <w:szCs w:val="22"/>
              </w:rPr>
              <w:t>Sie präsentieren fachwissenschaftliche und –didaktische Inhalte in ihren Beiträgen klar und zielgruppengerecht und geben ihren Kommilitonen auf deren Referate/Prä</w:t>
            </w:r>
            <w:r w:rsidRPr="008F6546">
              <w:rPr>
                <w:rFonts w:ascii="Arial" w:hAnsi="Arial" w:cs="Arial"/>
                <w:color w:val="000000"/>
                <w:sz w:val="22"/>
                <w:szCs w:val="22"/>
              </w:rPr>
              <w:softHyphen/>
              <w:t>sentationen konstruktiv und kooperativ Fee</w:t>
            </w:r>
            <w:r w:rsidRPr="008F6546">
              <w:rPr>
                <w:rFonts w:ascii="Arial" w:hAnsi="Arial" w:cs="Arial"/>
                <w:color w:val="000000"/>
                <w:sz w:val="22"/>
                <w:szCs w:val="22"/>
              </w:rPr>
              <w:t>d</w:t>
            </w:r>
            <w:r w:rsidRPr="008F6546">
              <w:rPr>
                <w:rFonts w:ascii="Arial" w:hAnsi="Arial" w:cs="Arial"/>
                <w:color w:val="000000"/>
                <w:sz w:val="22"/>
                <w:szCs w:val="22"/>
              </w:rPr>
              <w:t>back.</w:t>
            </w:r>
          </w:p>
        </w:tc>
      </w:tr>
      <w:tr w:rsidR="002406F7" w:rsidRPr="00F05C91" w14:paraId="4D75CC72" w14:textId="77777777" w:rsidTr="002406F7">
        <w:tblPrEx>
          <w:tblCellMar>
            <w:top w:w="0" w:type="dxa"/>
            <w:bottom w:w="0" w:type="dxa"/>
          </w:tblCellMar>
        </w:tblPrEx>
        <w:trPr>
          <w:trHeight w:val="642"/>
        </w:trPr>
        <w:tc>
          <w:tcPr>
            <w:tcW w:w="540" w:type="dxa"/>
          </w:tcPr>
          <w:p w14:paraId="7B30E459" w14:textId="77777777" w:rsidR="002406F7" w:rsidRPr="00F05C91" w:rsidRDefault="002406F7" w:rsidP="002406F7">
            <w:pPr>
              <w:numPr>
                <w:ilvl w:val="0"/>
                <w:numId w:val="28"/>
              </w:numPr>
              <w:rPr>
                <w:rFonts w:ascii="Arial" w:hAnsi="Arial" w:cs="Arial"/>
                <w:i/>
                <w:color w:val="000000"/>
                <w:sz w:val="22"/>
                <w:szCs w:val="22"/>
              </w:rPr>
            </w:pPr>
          </w:p>
        </w:tc>
        <w:tc>
          <w:tcPr>
            <w:tcW w:w="1980" w:type="dxa"/>
          </w:tcPr>
          <w:p w14:paraId="1DB524C4"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Voraussetzu</w:t>
            </w:r>
            <w:r w:rsidRPr="00F05C91">
              <w:rPr>
                <w:rFonts w:ascii="Arial" w:hAnsi="Arial" w:cs="Arial"/>
                <w:b/>
                <w:color w:val="000000"/>
                <w:sz w:val="22"/>
                <w:szCs w:val="22"/>
              </w:rPr>
              <w:t>n</w:t>
            </w:r>
            <w:r w:rsidRPr="00F05C91">
              <w:rPr>
                <w:rFonts w:ascii="Arial" w:hAnsi="Arial" w:cs="Arial"/>
                <w:b/>
                <w:color w:val="000000"/>
                <w:sz w:val="22"/>
                <w:szCs w:val="22"/>
              </w:rPr>
              <w:t>gen für die Teilna</w:t>
            </w:r>
            <w:r w:rsidRPr="00F05C91">
              <w:rPr>
                <w:rFonts w:ascii="Arial" w:hAnsi="Arial" w:cs="Arial"/>
                <w:b/>
                <w:color w:val="000000"/>
                <w:sz w:val="22"/>
                <w:szCs w:val="22"/>
              </w:rPr>
              <w:t>h</w:t>
            </w:r>
            <w:r w:rsidRPr="00F05C91">
              <w:rPr>
                <w:rFonts w:ascii="Arial" w:hAnsi="Arial" w:cs="Arial"/>
                <w:b/>
                <w:color w:val="000000"/>
                <w:sz w:val="22"/>
                <w:szCs w:val="22"/>
              </w:rPr>
              <w:t>me</w:t>
            </w:r>
          </w:p>
        </w:tc>
        <w:tc>
          <w:tcPr>
            <w:tcW w:w="7414" w:type="dxa"/>
          </w:tcPr>
          <w:p w14:paraId="4950458D" w14:textId="77777777" w:rsidR="002406F7" w:rsidRPr="008F6546" w:rsidRDefault="002406F7" w:rsidP="002406F7">
            <w:pPr>
              <w:jc w:val="both"/>
              <w:rPr>
                <w:rFonts w:ascii="Arial" w:hAnsi="Arial" w:cs="Arial"/>
                <w:color w:val="000000"/>
                <w:sz w:val="22"/>
                <w:szCs w:val="22"/>
              </w:rPr>
            </w:pPr>
            <w:r>
              <w:rPr>
                <w:rFonts w:ascii="Arial" w:hAnsi="Arial" w:cs="Arial"/>
                <w:color w:val="000000"/>
                <w:sz w:val="22"/>
                <w:szCs w:val="22"/>
              </w:rPr>
              <w:t>Keine</w:t>
            </w:r>
          </w:p>
          <w:p w14:paraId="2788FD9A" w14:textId="77777777" w:rsidR="002406F7" w:rsidRPr="00F05C91" w:rsidRDefault="002406F7" w:rsidP="002406F7">
            <w:pPr>
              <w:jc w:val="both"/>
              <w:rPr>
                <w:rFonts w:ascii="Arial" w:hAnsi="Arial" w:cs="Arial"/>
                <w:color w:val="000000"/>
                <w:sz w:val="22"/>
                <w:szCs w:val="22"/>
              </w:rPr>
            </w:pPr>
          </w:p>
        </w:tc>
      </w:tr>
      <w:tr w:rsidR="002406F7" w:rsidRPr="00F05C91" w14:paraId="49DF6EE0" w14:textId="77777777" w:rsidTr="002406F7">
        <w:tblPrEx>
          <w:tblCellMar>
            <w:top w:w="0" w:type="dxa"/>
            <w:bottom w:w="0" w:type="dxa"/>
          </w:tblCellMar>
        </w:tblPrEx>
        <w:trPr>
          <w:trHeight w:val="524"/>
        </w:trPr>
        <w:tc>
          <w:tcPr>
            <w:tcW w:w="540" w:type="dxa"/>
          </w:tcPr>
          <w:p w14:paraId="3B31008A" w14:textId="77777777" w:rsidR="002406F7" w:rsidRPr="00F05C91" w:rsidRDefault="002406F7" w:rsidP="002406F7">
            <w:pPr>
              <w:numPr>
                <w:ilvl w:val="0"/>
                <w:numId w:val="28"/>
              </w:numPr>
              <w:rPr>
                <w:rFonts w:ascii="Arial" w:hAnsi="Arial" w:cs="Arial"/>
                <w:i/>
                <w:color w:val="000000"/>
                <w:sz w:val="22"/>
                <w:szCs w:val="22"/>
              </w:rPr>
            </w:pPr>
          </w:p>
        </w:tc>
        <w:tc>
          <w:tcPr>
            <w:tcW w:w="1980" w:type="dxa"/>
          </w:tcPr>
          <w:p w14:paraId="61EE80C7"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Einpassung in Musterstudie</w:t>
            </w:r>
            <w:r w:rsidRPr="00F05C91">
              <w:rPr>
                <w:rFonts w:ascii="Arial" w:hAnsi="Arial" w:cs="Arial"/>
                <w:b/>
                <w:color w:val="000000"/>
                <w:sz w:val="22"/>
                <w:szCs w:val="22"/>
              </w:rPr>
              <w:t>n</w:t>
            </w:r>
            <w:r w:rsidRPr="00F05C91">
              <w:rPr>
                <w:rFonts w:ascii="Arial" w:hAnsi="Arial" w:cs="Arial"/>
                <w:b/>
                <w:color w:val="000000"/>
                <w:sz w:val="22"/>
                <w:szCs w:val="22"/>
              </w:rPr>
              <w:t>plan</w:t>
            </w:r>
          </w:p>
        </w:tc>
        <w:tc>
          <w:tcPr>
            <w:tcW w:w="7414" w:type="dxa"/>
          </w:tcPr>
          <w:p w14:paraId="15CF398C" w14:textId="483F8D0E" w:rsidR="002406F7" w:rsidRPr="00F05C91" w:rsidRDefault="00CF38F4" w:rsidP="00CF38F4">
            <w:pPr>
              <w:jc w:val="both"/>
              <w:rPr>
                <w:rFonts w:ascii="Arial" w:hAnsi="Arial" w:cs="Arial"/>
                <w:color w:val="000000"/>
                <w:sz w:val="22"/>
                <w:szCs w:val="22"/>
              </w:rPr>
            </w:pPr>
            <w:r>
              <w:rPr>
                <w:rFonts w:ascii="Arial" w:hAnsi="Arial" w:cs="Arial"/>
                <w:color w:val="000000"/>
                <w:sz w:val="22"/>
                <w:szCs w:val="22"/>
              </w:rPr>
              <w:t>Ab 1</w:t>
            </w:r>
            <w:r w:rsidR="002406F7" w:rsidRPr="00F05C91">
              <w:rPr>
                <w:rFonts w:ascii="Arial" w:hAnsi="Arial" w:cs="Arial"/>
                <w:color w:val="000000"/>
                <w:sz w:val="22"/>
                <w:szCs w:val="22"/>
              </w:rPr>
              <w:t>. Studiensemester</w:t>
            </w:r>
          </w:p>
        </w:tc>
      </w:tr>
      <w:tr w:rsidR="002406F7" w:rsidRPr="00F05C91" w14:paraId="7158E39E" w14:textId="77777777" w:rsidTr="002406F7">
        <w:tblPrEx>
          <w:tblCellMar>
            <w:top w:w="0" w:type="dxa"/>
            <w:bottom w:w="0" w:type="dxa"/>
          </w:tblCellMar>
        </w:tblPrEx>
        <w:trPr>
          <w:trHeight w:val="641"/>
        </w:trPr>
        <w:tc>
          <w:tcPr>
            <w:tcW w:w="540" w:type="dxa"/>
          </w:tcPr>
          <w:p w14:paraId="1BAD5800" w14:textId="77777777" w:rsidR="002406F7" w:rsidRPr="00F05C91" w:rsidRDefault="002406F7" w:rsidP="002406F7">
            <w:pPr>
              <w:numPr>
                <w:ilvl w:val="0"/>
                <w:numId w:val="28"/>
              </w:numPr>
              <w:rPr>
                <w:rFonts w:ascii="Arial" w:hAnsi="Arial" w:cs="Arial"/>
                <w:i/>
                <w:color w:val="000000"/>
                <w:sz w:val="22"/>
                <w:szCs w:val="22"/>
              </w:rPr>
            </w:pPr>
          </w:p>
          <w:p w14:paraId="6415BC8F" w14:textId="77777777" w:rsidR="002406F7" w:rsidRPr="00F05C91" w:rsidRDefault="002406F7" w:rsidP="002406F7">
            <w:pPr>
              <w:rPr>
                <w:rFonts w:ascii="Arial" w:hAnsi="Arial" w:cs="Arial"/>
                <w:color w:val="000000"/>
                <w:sz w:val="22"/>
                <w:szCs w:val="22"/>
              </w:rPr>
            </w:pPr>
          </w:p>
        </w:tc>
        <w:tc>
          <w:tcPr>
            <w:tcW w:w="1980" w:type="dxa"/>
          </w:tcPr>
          <w:p w14:paraId="30EF9B82"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Verwen</w:t>
            </w:r>
            <w:r w:rsidRPr="00F05C91">
              <w:rPr>
                <w:rFonts w:ascii="Arial" w:hAnsi="Arial" w:cs="Arial"/>
                <w:b/>
                <w:color w:val="000000"/>
                <w:sz w:val="22"/>
                <w:szCs w:val="22"/>
              </w:rPr>
              <w:t>d</w:t>
            </w:r>
            <w:r w:rsidRPr="00F05C91">
              <w:rPr>
                <w:rFonts w:ascii="Arial" w:hAnsi="Arial" w:cs="Arial"/>
                <w:b/>
                <w:color w:val="000000"/>
                <w:sz w:val="22"/>
                <w:szCs w:val="22"/>
              </w:rPr>
              <w:t>barkeit des Moduls</w:t>
            </w:r>
          </w:p>
        </w:tc>
        <w:tc>
          <w:tcPr>
            <w:tcW w:w="7414" w:type="dxa"/>
          </w:tcPr>
          <w:p w14:paraId="732D90BB" w14:textId="7769A5CE" w:rsidR="002406F7" w:rsidRPr="00F05C91" w:rsidRDefault="002406F7" w:rsidP="002406F7">
            <w:pPr>
              <w:jc w:val="both"/>
              <w:rPr>
                <w:rFonts w:ascii="Arial" w:hAnsi="Arial" w:cs="Arial"/>
                <w:color w:val="000000"/>
                <w:sz w:val="22"/>
                <w:szCs w:val="22"/>
              </w:rPr>
            </w:pPr>
            <w:r>
              <w:rPr>
                <w:rFonts w:ascii="Arial" w:hAnsi="Arial" w:cs="Arial"/>
                <w:color w:val="000000"/>
                <w:sz w:val="22"/>
                <w:szCs w:val="22"/>
              </w:rPr>
              <w:t>Lehramt Geschichte (alle Schularten)</w:t>
            </w:r>
            <w:r w:rsidR="00CF38F4">
              <w:rPr>
                <w:rFonts w:ascii="Arial" w:hAnsi="Arial" w:cs="Arial"/>
                <w:color w:val="000000"/>
                <w:sz w:val="22"/>
                <w:szCs w:val="22"/>
              </w:rPr>
              <w:t>, Fächergruppe, Didaktikfach, Wahlpflichtmodul BA Geschichte</w:t>
            </w:r>
          </w:p>
          <w:p w14:paraId="1183336F" w14:textId="77777777" w:rsidR="002406F7" w:rsidRPr="00F05C91" w:rsidRDefault="002406F7" w:rsidP="002406F7">
            <w:pPr>
              <w:jc w:val="both"/>
              <w:rPr>
                <w:rFonts w:ascii="Arial" w:hAnsi="Arial" w:cs="Arial"/>
                <w:color w:val="000000"/>
                <w:sz w:val="22"/>
                <w:szCs w:val="22"/>
              </w:rPr>
            </w:pPr>
          </w:p>
        </w:tc>
      </w:tr>
      <w:tr w:rsidR="002406F7" w:rsidRPr="00F05C91" w14:paraId="6C4CE566" w14:textId="77777777" w:rsidTr="002406F7">
        <w:tblPrEx>
          <w:tblCellMar>
            <w:top w:w="0" w:type="dxa"/>
            <w:bottom w:w="0" w:type="dxa"/>
          </w:tblCellMar>
        </w:tblPrEx>
        <w:trPr>
          <w:trHeight w:val="170"/>
        </w:trPr>
        <w:tc>
          <w:tcPr>
            <w:tcW w:w="540" w:type="dxa"/>
          </w:tcPr>
          <w:p w14:paraId="7A210A5F" w14:textId="77777777" w:rsidR="002406F7" w:rsidRPr="00F05C91" w:rsidRDefault="002406F7" w:rsidP="002406F7">
            <w:pPr>
              <w:numPr>
                <w:ilvl w:val="0"/>
                <w:numId w:val="28"/>
              </w:numPr>
              <w:rPr>
                <w:rFonts w:ascii="Arial" w:hAnsi="Arial" w:cs="Arial"/>
                <w:i/>
                <w:color w:val="000000"/>
                <w:sz w:val="22"/>
                <w:szCs w:val="22"/>
              </w:rPr>
            </w:pPr>
          </w:p>
        </w:tc>
        <w:tc>
          <w:tcPr>
            <w:tcW w:w="1980" w:type="dxa"/>
          </w:tcPr>
          <w:p w14:paraId="6097E6F4"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w:t>
            </w:r>
            <w:r w:rsidRPr="00F05C91">
              <w:rPr>
                <w:rFonts w:ascii="Arial" w:hAnsi="Arial" w:cs="Arial"/>
                <w:b/>
                <w:color w:val="000000"/>
                <w:sz w:val="22"/>
                <w:szCs w:val="22"/>
              </w:rPr>
              <w:t>n</w:t>
            </w:r>
            <w:r w:rsidRPr="00F05C91">
              <w:rPr>
                <w:rFonts w:ascii="Arial" w:hAnsi="Arial" w:cs="Arial"/>
                <w:b/>
                <w:color w:val="000000"/>
                <w:sz w:val="22"/>
                <w:szCs w:val="22"/>
              </w:rPr>
              <w:t>gen</w:t>
            </w:r>
          </w:p>
        </w:tc>
        <w:tc>
          <w:tcPr>
            <w:tcW w:w="7414" w:type="dxa"/>
          </w:tcPr>
          <w:p w14:paraId="3E841600" w14:textId="1C734B45" w:rsidR="002406F7" w:rsidRPr="00F05C91" w:rsidRDefault="002406F7" w:rsidP="00CF38F4">
            <w:pPr>
              <w:jc w:val="both"/>
              <w:rPr>
                <w:rFonts w:ascii="Arial" w:hAnsi="Arial" w:cs="Arial"/>
                <w:color w:val="000000"/>
                <w:sz w:val="22"/>
                <w:szCs w:val="22"/>
              </w:rPr>
            </w:pPr>
            <w:r>
              <w:rPr>
                <w:rFonts w:ascii="Arial" w:hAnsi="Arial" w:cs="Arial"/>
                <w:color w:val="000000"/>
                <w:sz w:val="22"/>
                <w:szCs w:val="22"/>
              </w:rPr>
              <w:t>S</w:t>
            </w:r>
            <w:r w:rsidRPr="00F05C91">
              <w:rPr>
                <w:rFonts w:ascii="Arial" w:hAnsi="Arial" w:cs="Arial"/>
                <w:color w:val="000000"/>
                <w:sz w:val="22"/>
                <w:szCs w:val="22"/>
              </w:rPr>
              <w:t>chriftliche Klausur (benotet, 60-90 Minuten)</w:t>
            </w:r>
            <w:r>
              <w:rPr>
                <w:rFonts w:ascii="Arial" w:hAnsi="Arial" w:cs="Arial"/>
                <w:color w:val="000000"/>
                <w:sz w:val="22"/>
                <w:szCs w:val="22"/>
              </w:rPr>
              <w:t xml:space="preserve"> und </w:t>
            </w:r>
            <w:r w:rsidR="00CF38F4">
              <w:rPr>
                <w:rFonts w:ascii="Arial" w:hAnsi="Arial" w:cs="Arial"/>
                <w:color w:val="000000"/>
                <w:sz w:val="22"/>
                <w:szCs w:val="22"/>
              </w:rPr>
              <w:t>Kurzr</w:t>
            </w:r>
            <w:r>
              <w:rPr>
                <w:rFonts w:ascii="Arial" w:hAnsi="Arial" w:cs="Arial"/>
                <w:color w:val="000000"/>
                <w:sz w:val="22"/>
                <w:szCs w:val="22"/>
              </w:rPr>
              <w:t>eferat (benotet, 20-30 Minuten</w:t>
            </w:r>
            <w:r w:rsidR="00CF38F4">
              <w:rPr>
                <w:rFonts w:ascii="Arial" w:hAnsi="Arial" w:cs="Arial"/>
                <w:color w:val="000000"/>
                <w:sz w:val="22"/>
                <w:szCs w:val="22"/>
              </w:rPr>
              <w:t>)</w:t>
            </w:r>
            <w:r>
              <w:rPr>
                <w:rFonts w:ascii="Arial" w:hAnsi="Arial" w:cs="Arial"/>
                <w:color w:val="000000"/>
                <w:sz w:val="22"/>
                <w:szCs w:val="22"/>
              </w:rPr>
              <w:t xml:space="preserve"> mit Thesenpapier </w:t>
            </w:r>
            <w:r w:rsidR="00CF38F4">
              <w:rPr>
                <w:rFonts w:ascii="Arial" w:hAnsi="Arial" w:cs="Arial"/>
                <w:color w:val="000000"/>
                <w:sz w:val="22"/>
                <w:szCs w:val="22"/>
              </w:rPr>
              <w:t>(</w:t>
            </w:r>
            <w:r>
              <w:rPr>
                <w:rFonts w:ascii="Arial" w:hAnsi="Arial" w:cs="Arial"/>
                <w:color w:val="000000"/>
                <w:sz w:val="22"/>
                <w:szCs w:val="22"/>
              </w:rPr>
              <w:t>mind. 2 Seiten)</w:t>
            </w:r>
          </w:p>
        </w:tc>
      </w:tr>
      <w:tr w:rsidR="002406F7" w:rsidRPr="00F05C91" w14:paraId="2246B5E8" w14:textId="77777777" w:rsidTr="002406F7">
        <w:tblPrEx>
          <w:tblCellMar>
            <w:top w:w="0" w:type="dxa"/>
            <w:bottom w:w="0" w:type="dxa"/>
          </w:tblCellMar>
        </w:tblPrEx>
        <w:trPr>
          <w:trHeight w:val="567"/>
        </w:trPr>
        <w:tc>
          <w:tcPr>
            <w:tcW w:w="540" w:type="dxa"/>
          </w:tcPr>
          <w:p w14:paraId="5D096D5E" w14:textId="77777777" w:rsidR="002406F7" w:rsidRPr="00F05C91" w:rsidRDefault="002406F7" w:rsidP="002406F7">
            <w:pPr>
              <w:numPr>
                <w:ilvl w:val="0"/>
                <w:numId w:val="28"/>
              </w:numPr>
              <w:rPr>
                <w:rFonts w:ascii="Arial" w:hAnsi="Arial" w:cs="Arial"/>
                <w:i/>
                <w:color w:val="000000"/>
                <w:sz w:val="22"/>
                <w:szCs w:val="22"/>
              </w:rPr>
            </w:pPr>
          </w:p>
        </w:tc>
        <w:tc>
          <w:tcPr>
            <w:tcW w:w="1980" w:type="dxa"/>
          </w:tcPr>
          <w:p w14:paraId="4DB59DF8"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dulnote</w:t>
            </w:r>
          </w:p>
        </w:tc>
        <w:tc>
          <w:tcPr>
            <w:tcW w:w="7414" w:type="dxa"/>
          </w:tcPr>
          <w:p w14:paraId="4B79FF5F" w14:textId="682AC993" w:rsidR="002406F7" w:rsidRPr="00F05C91" w:rsidRDefault="002406F7" w:rsidP="00CF38F4">
            <w:pPr>
              <w:jc w:val="both"/>
              <w:rPr>
                <w:rFonts w:ascii="Arial" w:hAnsi="Arial" w:cs="Arial"/>
                <w:color w:val="000000"/>
                <w:sz w:val="22"/>
                <w:szCs w:val="22"/>
              </w:rPr>
            </w:pPr>
            <w:r w:rsidRPr="00F05C91">
              <w:rPr>
                <w:rFonts w:ascii="Arial" w:hAnsi="Arial" w:cs="Arial"/>
                <w:color w:val="000000"/>
                <w:sz w:val="22"/>
                <w:szCs w:val="22"/>
              </w:rPr>
              <w:t xml:space="preserve">Klausur </w:t>
            </w:r>
            <w:r w:rsidR="00CF38F4">
              <w:rPr>
                <w:rFonts w:ascii="Arial" w:hAnsi="Arial" w:cs="Arial"/>
                <w:color w:val="000000"/>
                <w:sz w:val="22"/>
                <w:szCs w:val="22"/>
              </w:rPr>
              <w:t>8</w:t>
            </w:r>
            <w:r>
              <w:rPr>
                <w:rFonts w:ascii="Arial" w:hAnsi="Arial" w:cs="Arial"/>
                <w:color w:val="000000"/>
                <w:sz w:val="22"/>
                <w:szCs w:val="22"/>
              </w:rPr>
              <w:t xml:space="preserve">0%, </w:t>
            </w:r>
            <w:r w:rsidR="00CF38F4">
              <w:rPr>
                <w:rFonts w:ascii="Arial" w:hAnsi="Arial" w:cs="Arial"/>
                <w:color w:val="000000"/>
                <w:sz w:val="22"/>
                <w:szCs w:val="22"/>
              </w:rPr>
              <w:t>Kurzr</w:t>
            </w:r>
            <w:r>
              <w:rPr>
                <w:rFonts w:ascii="Arial" w:hAnsi="Arial" w:cs="Arial"/>
                <w:color w:val="000000"/>
                <w:sz w:val="22"/>
                <w:szCs w:val="22"/>
              </w:rPr>
              <w:t>eferat</w:t>
            </w:r>
            <w:r w:rsidR="00CF38F4">
              <w:rPr>
                <w:rFonts w:ascii="Arial" w:hAnsi="Arial" w:cs="Arial"/>
                <w:color w:val="000000"/>
                <w:sz w:val="22"/>
                <w:szCs w:val="22"/>
              </w:rPr>
              <w:t>/Thesenpapier</w:t>
            </w:r>
            <w:r>
              <w:rPr>
                <w:rFonts w:ascii="Arial" w:hAnsi="Arial" w:cs="Arial"/>
                <w:color w:val="000000"/>
                <w:sz w:val="22"/>
                <w:szCs w:val="22"/>
              </w:rPr>
              <w:t xml:space="preserve"> </w:t>
            </w:r>
            <w:r w:rsidR="00CF38F4">
              <w:rPr>
                <w:rFonts w:ascii="Arial" w:hAnsi="Arial" w:cs="Arial"/>
                <w:color w:val="000000"/>
                <w:sz w:val="22"/>
                <w:szCs w:val="22"/>
              </w:rPr>
              <w:t>2</w:t>
            </w:r>
            <w:r>
              <w:rPr>
                <w:rFonts w:ascii="Arial" w:hAnsi="Arial" w:cs="Arial"/>
                <w:color w:val="000000"/>
                <w:sz w:val="22"/>
                <w:szCs w:val="22"/>
              </w:rPr>
              <w:t>0%</w:t>
            </w:r>
          </w:p>
        </w:tc>
      </w:tr>
      <w:tr w:rsidR="002406F7" w:rsidRPr="00F05C91" w14:paraId="27FE2434" w14:textId="77777777" w:rsidTr="002406F7">
        <w:tblPrEx>
          <w:tblCellMar>
            <w:top w:w="0" w:type="dxa"/>
            <w:bottom w:w="0" w:type="dxa"/>
          </w:tblCellMar>
        </w:tblPrEx>
        <w:trPr>
          <w:trHeight w:val="404"/>
        </w:trPr>
        <w:tc>
          <w:tcPr>
            <w:tcW w:w="540" w:type="dxa"/>
          </w:tcPr>
          <w:p w14:paraId="0DBD4952" w14:textId="77777777" w:rsidR="002406F7" w:rsidRPr="00F05C91" w:rsidRDefault="002406F7" w:rsidP="002406F7">
            <w:pPr>
              <w:numPr>
                <w:ilvl w:val="0"/>
                <w:numId w:val="28"/>
              </w:numPr>
              <w:rPr>
                <w:rFonts w:ascii="Arial" w:hAnsi="Arial" w:cs="Arial"/>
                <w:i/>
                <w:color w:val="000000"/>
                <w:sz w:val="22"/>
                <w:szCs w:val="22"/>
              </w:rPr>
            </w:pPr>
          </w:p>
        </w:tc>
        <w:tc>
          <w:tcPr>
            <w:tcW w:w="1980" w:type="dxa"/>
          </w:tcPr>
          <w:p w14:paraId="31B27F92"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w:t>
            </w:r>
            <w:r w:rsidRPr="00F05C91">
              <w:rPr>
                <w:rFonts w:ascii="Arial" w:hAnsi="Arial" w:cs="Arial"/>
                <w:b/>
                <w:color w:val="000000"/>
                <w:sz w:val="22"/>
                <w:szCs w:val="22"/>
              </w:rPr>
              <w:t>n</w:t>
            </w:r>
            <w:r w:rsidRPr="00F05C91">
              <w:rPr>
                <w:rFonts w:ascii="Arial" w:hAnsi="Arial" w:cs="Arial"/>
                <w:b/>
                <w:color w:val="000000"/>
                <w:sz w:val="22"/>
                <w:szCs w:val="22"/>
              </w:rPr>
              <w:t>gebots</w:t>
            </w:r>
          </w:p>
        </w:tc>
        <w:tc>
          <w:tcPr>
            <w:tcW w:w="7414" w:type="dxa"/>
          </w:tcPr>
          <w:p w14:paraId="27D4C108" w14:textId="77777777" w:rsidR="002406F7" w:rsidRPr="00F05C91" w:rsidRDefault="002406F7" w:rsidP="002406F7">
            <w:pPr>
              <w:jc w:val="both"/>
              <w:rPr>
                <w:rFonts w:ascii="Arial" w:hAnsi="Arial" w:cs="Arial"/>
                <w:color w:val="000000"/>
                <w:sz w:val="22"/>
                <w:szCs w:val="22"/>
              </w:rPr>
            </w:pPr>
            <w:r>
              <w:rPr>
                <w:rFonts w:ascii="Arial" w:hAnsi="Arial" w:cs="Arial"/>
                <w:color w:val="000000"/>
                <w:sz w:val="22"/>
                <w:szCs w:val="22"/>
              </w:rPr>
              <w:t>Jedes Wintersemester</w:t>
            </w:r>
          </w:p>
        </w:tc>
      </w:tr>
      <w:tr w:rsidR="002406F7" w:rsidRPr="00F05C91" w14:paraId="1E81FB54" w14:textId="77777777" w:rsidTr="002406F7">
        <w:tblPrEx>
          <w:tblCellMar>
            <w:top w:w="0" w:type="dxa"/>
            <w:bottom w:w="0" w:type="dxa"/>
          </w:tblCellMar>
        </w:tblPrEx>
        <w:trPr>
          <w:trHeight w:val="567"/>
        </w:trPr>
        <w:tc>
          <w:tcPr>
            <w:tcW w:w="540" w:type="dxa"/>
          </w:tcPr>
          <w:p w14:paraId="5BBF9FA1" w14:textId="77777777" w:rsidR="002406F7" w:rsidRPr="00F05C91" w:rsidRDefault="002406F7" w:rsidP="002406F7">
            <w:pPr>
              <w:numPr>
                <w:ilvl w:val="0"/>
                <w:numId w:val="28"/>
              </w:numPr>
              <w:rPr>
                <w:rFonts w:ascii="Arial" w:hAnsi="Arial" w:cs="Arial"/>
                <w:color w:val="000000"/>
                <w:sz w:val="22"/>
                <w:szCs w:val="22"/>
              </w:rPr>
            </w:pPr>
          </w:p>
        </w:tc>
        <w:tc>
          <w:tcPr>
            <w:tcW w:w="1980" w:type="dxa"/>
          </w:tcPr>
          <w:p w14:paraId="615BBAEE"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171F1554" w14:textId="77777777" w:rsidR="002406F7" w:rsidRPr="00F05C91" w:rsidRDefault="002406F7" w:rsidP="002406F7">
            <w:pPr>
              <w:jc w:val="both"/>
              <w:rPr>
                <w:rFonts w:ascii="Arial" w:hAnsi="Arial" w:cs="Arial"/>
                <w:color w:val="000000"/>
                <w:sz w:val="22"/>
                <w:szCs w:val="22"/>
              </w:rPr>
            </w:pPr>
            <w:r>
              <w:rPr>
                <w:rFonts w:ascii="Arial" w:hAnsi="Arial" w:cs="Arial"/>
                <w:color w:val="000000"/>
                <w:sz w:val="22"/>
                <w:szCs w:val="22"/>
              </w:rPr>
              <w:t>Zweimal; a</w:t>
            </w:r>
            <w:r w:rsidRPr="00F05C91">
              <w:rPr>
                <w:rFonts w:ascii="Arial" w:hAnsi="Arial" w:cs="Arial"/>
                <w:color w:val="000000"/>
                <w:sz w:val="22"/>
                <w:szCs w:val="22"/>
              </w:rPr>
              <w:t>ls Bestandteil der Grundlagen- und Orientierungsprüfung nur einmal wiederholbar</w:t>
            </w:r>
            <w:r>
              <w:rPr>
                <w:rFonts w:ascii="Arial" w:hAnsi="Arial" w:cs="Arial"/>
                <w:color w:val="000000"/>
                <w:sz w:val="22"/>
                <w:szCs w:val="22"/>
              </w:rPr>
              <w:t>.</w:t>
            </w:r>
          </w:p>
        </w:tc>
      </w:tr>
      <w:tr w:rsidR="002406F7" w:rsidRPr="00F05C91" w14:paraId="50346DA6" w14:textId="77777777" w:rsidTr="002406F7">
        <w:tblPrEx>
          <w:tblCellMar>
            <w:top w:w="0" w:type="dxa"/>
            <w:bottom w:w="0" w:type="dxa"/>
          </w:tblCellMar>
        </w:tblPrEx>
        <w:trPr>
          <w:trHeight w:val="567"/>
        </w:trPr>
        <w:tc>
          <w:tcPr>
            <w:tcW w:w="540" w:type="dxa"/>
          </w:tcPr>
          <w:p w14:paraId="7B9387C0" w14:textId="77777777" w:rsidR="002406F7" w:rsidRPr="00F05C91" w:rsidRDefault="002406F7" w:rsidP="002406F7">
            <w:pPr>
              <w:numPr>
                <w:ilvl w:val="0"/>
                <w:numId w:val="28"/>
              </w:numPr>
              <w:rPr>
                <w:rFonts w:ascii="Arial" w:hAnsi="Arial" w:cs="Arial"/>
                <w:i/>
                <w:color w:val="000000"/>
                <w:sz w:val="22"/>
                <w:szCs w:val="22"/>
              </w:rPr>
            </w:pPr>
          </w:p>
        </w:tc>
        <w:tc>
          <w:tcPr>
            <w:tcW w:w="1980" w:type="dxa"/>
          </w:tcPr>
          <w:p w14:paraId="65CBC077"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Arbeitsau</w:t>
            </w:r>
            <w:r w:rsidRPr="00F05C91">
              <w:rPr>
                <w:rFonts w:ascii="Arial" w:hAnsi="Arial" w:cs="Arial"/>
                <w:b/>
                <w:color w:val="000000"/>
                <w:sz w:val="22"/>
                <w:szCs w:val="22"/>
              </w:rPr>
              <w:t>f</w:t>
            </w:r>
            <w:r w:rsidRPr="00F05C91">
              <w:rPr>
                <w:rFonts w:ascii="Arial" w:hAnsi="Arial" w:cs="Arial"/>
                <w:b/>
                <w:color w:val="000000"/>
                <w:sz w:val="22"/>
                <w:szCs w:val="22"/>
              </w:rPr>
              <w:t>wand</w:t>
            </w:r>
          </w:p>
        </w:tc>
        <w:tc>
          <w:tcPr>
            <w:tcW w:w="7414" w:type="dxa"/>
          </w:tcPr>
          <w:p w14:paraId="54A38ED7" w14:textId="77777777" w:rsidR="002406F7" w:rsidRPr="00F05C91" w:rsidRDefault="002406F7" w:rsidP="002406F7">
            <w:pPr>
              <w:jc w:val="both"/>
              <w:rPr>
                <w:rFonts w:ascii="Arial" w:hAnsi="Arial" w:cs="Arial"/>
                <w:color w:val="000000"/>
                <w:sz w:val="22"/>
                <w:szCs w:val="22"/>
              </w:rPr>
            </w:pPr>
            <w:r>
              <w:rPr>
                <w:rFonts w:ascii="Arial" w:hAnsi="Arial" w:cs="Arial"/>
                <w:color w:val="000000"/>
                <w:sz w:val="22"/>
                <w:szCs w:val="22"/>
              </w:rPr>
              <w:t>Präsenzzeit: 6</w:t>
            </w:r>
            <w:r w:rsidRPr="00F05C91">
              <w:rPr>
                <w:rFonts w:ascii="Arial" w:hAnsi="Arial" w:cs="Arial"/>
                <w:color w:val="000000"/>
                <w:sz w:val="22"/>
                <w:szCs w:val="22"/>
              </w:rPr>
              <w:t>0 Stunden</w:t>
            </w:r>
            <w:r>
              <w:rPr>
                <w:rFonts w:ascii="Arial" w:hAnsi="Arial" w:cs="Arial"/>
                <w:color w:val="000000"/>
                <w:sz w:val="22"/>
                <w:szCs w:val="22"/>
              </w:rPr>
              <w:t xml:space="preserve"> (30 Stunden Vorlesung und 30 Stunden Sem</w:t>
            </w:r>
            <w:r>
              <w:rPr>
                <w:rFonts w:ascii="Arial" w:hAnsi="Arial" w:cs="Arial"/>
                <w:color w:val="000000"/>
                <w:sz w:val="22"/>
                <w:szCs w:val="22"/>
              </w:rPr>
              <w:t>i</w:t>
            </w:r>
            <w:r>
              <w:rPr>
                <w:rFonts w:ascii="Arial" w:hAnsi="Arial" w:cs="Arial"/>
                <w:color w:val="000000"/>
                <w:sz w:val="22"/>
                <w:szCs w:val="22"/>
              </w:rPr>
              <w:t>nar)</w:t>
            </w:r>
          </w:p>
          <w:p w14:paraId="21ABA061" w14:textId="77777777" w:rsidR="002406F7" w:rsidRPr="00F05C91" w:rsidRDefault="002406F7" w:rsidP="002406F7">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120</w:t>
            </w:r>
            <w:r w:rsidRPr="00F05C91">
              <w:rPr>
                <w:rFonts w:ascii="Arial" w:hAnsi="Arial" w:cs="Arial"/>
                <w:color w:val="000000"/>
                <w:sz w:val="22"/>
                <w:szCs w:val="22"/>
              </w:rPr>
              <w:t xml:space="preserve"> Stunden</w:t>
            </w:r>
          </w:p>
        </w:tc>
      </w:tr>
      <w:tr w:rsidR="002406F7" w:rsidRPr="00F05C91" w14:paraId="20BFC27F" w14:textId="77777777" w:rsidTr="002406F7">
        <w:tblPrEx>
          <w:tblCellMar>
            <w:top w:w="0" w:type="dxa"/>
            <w:bottom w:w="0" w:type="dxa"/>
          </w:tblCellMar>
        </w:tblPrEx>
        <w:trPr>
          <w:trHeight w:val="282"/>
        </w:trPr>
        <w:tc>
          <w:tcPr>
            <w:tcW w:w="540" w:type="dxa"/>
          </w:tcPr>
          <w:p w14:paraId="065F4CEE" w14:textId="77777777" w:rsidR="002406F7" w:rsidRPr="00F05C91" w:rsidRDefault="002406F7" w:rsidP="002406F7">
            <w:pPr>
              <w:numPr>
                <w:ilvl w:val="0"/>
                <w:numId w:val="28"/>
              </w:numPr>
              <w:rPr>
                <w:rFonts w:ascii="Arial" w:hAnsi="Arial" w:cs="Arial"/>
                <w:i/>
                <w:color w:val="000000"/>
                <w:sz w:val="22"/>
                <w:szCs w:val="22"/>
              </w:rPr>
            </w:pPr>
          </w:p>
        </w:tc>
        <w:tc>
          <w:tcPr>
            <w:tcW w:w="1980" w:type="dxa"/>
          </w:tcPr>
          <w:p w14:paraId="1116EEDA"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duls</w:t>
            </w:r>
          </w:p>
        </w:tc>
        <w:tc>
          <w:tcPr>
            <w:tcW w:w="7414" w:type="dxa"/>
          </w:tcPr>
          <w:p w14:paraId="37D5D100" w14:textId="77777777" w:rsidR="002406F7" w:rsidRPr="00F05C91" w:rsidRDefault="002406F7" w:rsidP="002406F7">
            <w:pPr>
              <w:jc w:val="both"/>
              <w:rPr>
                <w:rFonts w:ascii="Arial" w:hAnsi="Arial" w:cs="Arial"/>
                <w:color w:val="000000"/>
                <w:sz w:val="22"/>
                <w:szCs w:val="22"/>
              </w:rPr>
            </w:pPr>
            <w:r w:rsidRPr="00F05C91">
              <w:rPr>
                <w:rFonts w:ascii="Arial" w:hAnsi="Arial" w:cs="Arial"/>
                <w:color w:val="000000"/>
                <w:sz w:val="22"/>
                <w:szCs w:val="22"/>
              </w:rPr>
              <w:t>Ein Semeste</w:t>
            </w:r>
            <w:r>
              <w:rPr>
                <w:rFonts w:ascii="Arial" w:hAnsi="Arial" w:cs="Arial"/>
                <w:color w:val="000000"/>
                <w:sz w:val="22"/>
                <w:szCs w:val="22"/>
              </w:rPr>
              <w:t>r</w:t>
            </w:r>
          </w:p>
        </w:tc>
      </w:tr>
      <w:tr w:rsidR="002406F7" w:rsidRPr="00F05C91" w14:paraId="73D839B1" w14:textId="77777777" w:rsidTr="002406F7">
        <w:tblPrEx>
          <w:tblCellMar>
            <w:top w:w="0" w:type="dxa"/>
            <w:bottom w:w="0" w:type="dxa"/>
          </w:tblCellMar>
        </w:tblPrEx>
        <w:trPr>
          <w:cantSplit/>
          <w:trHeight w:val="182"/>
        </w:trPr>
        <w:tc>
          <w:tcPr>
            <w:tcW w:w="540" w:type="dxa"/>
          </w:tcPr>
          <w:p w14:paraId="77953F46" w14:textId="77777777" w:rsidR="002406F7" w:rsidRPr="00F05C91" w:rsidRDefault="002406F7" w:rsidP="002406F7">
            <w:pPr>
              <w:numPr>
                <w:ilvl w:val="0"/>
                <w:numId w:val="28"/>
              </w:numPr>
              <w:rPr>
                <w:rFonts w:ascii="Arial" w:hAnsi="Arial" w:cs="Arial"/>
                <w:i/>
                <w:color w:val="000000"/>
                <w:sz w:val="22"/>
                <w:szCs w:val="22"/>
              </w:rPr>
            </w:pPr>
          </w:p>
        </w:tc>
        <w:tc>
          <w:tcPr>
            <w:tcW w:w="1980" w:type="dxa"/>
          </w:tcPr>
          <w:p w14:paraId="33A96906"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Unterrichts- und Prüfungsspr</w:t>
            </w:r>
            <w:r w:rsidRPr="00F05C91">
              <w:rPr>
                <w:rFonts w:ascii="Arial" w:hAnsi="Arial" w:cs="Arial"/>
                <w:b/>
                <w:color w:val="000000"/>
                <w:sz w:val="22"/>
                <w:szCs w:val="22"/>
              </w:rPr>
              <w:t>a</w:t>
            </w:r>
            <w:r w:rsidRPr="00F05C91">
              <w:rPr>
                <w:rFonts w:ascii="Arial" w:hAnsi="Arial" w:cs="Arial"/>
                <w:b/>
                <w:color w:val="000000"/>
                <w:sz w:val="22"/>
                <w:szCs w:val="22"/>
              </w:rPr>
              <w:t>che</w:t>
            </w:r>
          </w:p>
        </w:tc>
        <w:tc>
          <w:tcPr>
            <w:tcW w:w="7414" w:type="dxa"/>
            <w:noWrap/>
          </w:tcPr>
          <w:p w14:paraId="052EEA1E" w14:textId="77777777" w:rsidR="002406F7" w:rsidRPr="00F05C91" w:rsidRDefault="002406F7" w:rsidP="002406F7">
            <w:pPr>
              <w:jc w:val="both"/>
              <w:rPr>
                <w:rFonts w:ascii="Arial" w:hAnsi="Arial" w:cs="Arial"/>
                <w:color w:val="000000"/>
                <w:sz w:val="22"/>
                <w:szCs w:val="22"/>
              </w:rPr>
            </w:pPr>
            <w:r w:rsidRPr="00F05C91">
              <w:rPr>
                <w:rFonts w:ascii="Arial" w:hAnsi="Arial" w:cs="Arial"/>
                <w:color w:val="000000"/>
                <w:sz w:val="22"/>
                <w:szCs w:val="22"/>
              </w:rPr>
              <w:t>Sofern nicht anders angeg</w:t>
            </w:r>
            <w:r>
              <w:rPr>
                <w:rFonts w:ascii="Arial" w:hAnsi="Arial" w:cs="Arial"/>
                <w:color w:val="000000"/>
                <w:sz w:val="22"/>
                <w:szCs w:val="22"/>
              </w:rPr>
              <w:t>eben ist die Unterrichts- und</w:t>
            </w:r>
            <w:r w:rsidRPr="00F05C91">
              <w:rPr>
                <w:rFonts w:ascii="Arial" w:hAnsi="Arial" w:cs="Arial"/>
                <w:color w:val="000000"/>
                <w:sz w:val="22"/>
                <w:szCs w:val="22"/>
              </w:rPr>
              <w:t xml:space="preserve"> Prüfungssprach</w:t>
            </w:r>
            <w:r>
              <w:rPr>
                <w:rFonts w:ascii="Arial" w:hAnsi="Arial" w:cs="Arial"/>
                <w:color w:val="000000"/>
                <w:sz w:val="22"/>
                <w:szCs w:val="22"/>
              </w:rPr>
              <w:t>e</w:t>
            </w:r>
            <w:r>
              <w:rPr>
                <w:rFonts w:ascii="Arial" w:hAnsi="Arial" w:cs="Arial"/>
                <w:color w:val="000000"/>
                <w:sz w:val="22"/>
                <w:szCs w:val="22"/>
              </w:rPr>
              <w:t xml:space="preserve"> </w:t>
            </w:r>
            <w:r w:rsidRPr="00F05C91">
              <w:rPr>
                <w:rFonts w:ascii="Arial" w:hAnsi="Arial" w:cs="Arial"/>
                <w:color w:val="000000"/>
                <w:sz w:val="22"/>
                <w:szCs w:val="22"/>
              </w:rPr>
              <w:t>der Veranstaltung Deutsch.</w:t>
            </w:r>
          </w:p>
        </w:tc>
      </w:tr>
      <w:tr w:rsidR="002406F7" w:rsidRPr="00F05C91" w14:paraId="31CBD62A" w14:textId="77777777" w:rsidTr="002406F7">
        <w:tblPrEx>
          <w:tblCellMar>
            <w:top w:w="0" w:type="dxa"/>
            <w:bottom w:w="0" w:type="dxa"/>
          </w:tblCellMar>
        </w:tblPrEx>
        <w:trPr>
          <w:trHeight w:val="421"/>
        </w:trPr>
        <w:tc>
          <w:tcPr>
            <w:tcW w:w="540" w:type="dxa"/>
            <w:tcBorders>
              <w:top w:val="single" w:sz="4" w:space="0" w:color="auto"/>
              <w:left w:val="single" w:sz="4" w:space="0" w:color="auto"/>
              <w:bottom w:val="single" w:sz="4" w:space="0" w:color="auto"/>
              <w:right w:val="single" w:sz="4" w:space="0" w:color="auto"/>
            </w:tcBorders>
          </w:tcPr>
          <w:p w14:paraId="492A2F5D" w14:textId="77777777" w:rsidR="002406F7" w:rsidRPr="00F05C91" w:rsidRDefault="002406F7" w:rsidP="002406F7">
            <w:pPr>
              <w:numPr>
                <w:ilvl w:val="0"/>
                <w:numId w:val="28"/>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267EA8F"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Vorbereitende Lit</w:t>
            </w:r>
            <w:r w:rsidRPr="00F05C91">
              <w:rPr>
                <w:rFonts w:ascii="Arial" w:hAnsi="Arial" w:cs="Arial"/>
                <w:b/>
                <w:color w:val="000000"/>
                <w:sz w:val="22"/>
                <w:szCs w:val="22"/>
              </w:rPr>
              <w:t>e</w:t>
            </w:r>
            <w:r w:rsidRPr="00F05C91">
              <w:rPr>
                <w:rFonts w:ascii="Arial" w:hAnsi="Arial" w:cs="Arial"/>
                <w:b/>
                <w:color w:val="000000"/>
                <w:sz w:val="22"/>
                <w:szCs w:val="22"/>
              </w:rPr>
              <w:t>ratur</w:t>
            </w:r>
          </w:p>
        </w:tc>
        <w:tc>
          <w:tcPr>
            <w:tcW w:w="7414" w:type="dxa"/>
            <w:tcBorders>
              <w:top w:val="single" w:sz="4" w:space="0" w:color="auto"/>
              <w:left w:val="single" w:sz="4" w:space="0" w:color="auto"/>
              <w:bottom w:val="single" w:sz="4" w:space="0" w:color="auto"/>
              <w:right w:val="single" w:sz="4" w:space="0" w:color="auto"/>
            </w:tcBorders>
          </w:tcPr>
          <w:p w14:paraId="179E5FBF" w14:textId="77777777" w:rsidR="002406F7" w:rsidRPr="00F05C91" w:rsidRDefault="002406F7" w:rsidP="002406F7">
            <w:pPr>
              <w:jc w:val="both"/>
              <w:rPr>
                <w:rFonts w:ascii="Arial" w:hAnsi="Arial" w:cs="Arial"/>
                <w:color w:val="000000"/>
                <w:sz w:val="22"/>
                <w:szCs w:val="22"/>
              </w:rPr>
            </w:pPr>
            <w:r w:rsidRPr="001D4670">
              <w:rPr>
                <w:rFonts w:ascii="Arial" w:hAnsi="Arial" w:cs="Arial"/>
                <w:color w:val="000000"/>
                <w:sz w:val="22"/>
                <w:szCs w:val="22"/>
              </w:rPr>
              <w:t>Wird entsprechend der thematischen Ausrichtung der Veranstaltungen rechtzeitig im Vorlesungsverzeichnis (UNIVIS, Homepage des Lehrstuhls für Didaktik der Geschichte) bekannt gegeben.</w:t>
            </w:r>
          </w:p>
        </w:tc>
      </w:tr>
    </w:tbl>
    <w:p w14:paraId="73E3D070" w14:textId="77777777" w:rsidR="002406F7" w:rsidRDefault="002406F7" w:rsidP="002406F7"/>
    <w:p w14:paraId="05C047F6" w14:textId="77777777" w:rsidR="002406F7" w:rsidRDefault="002406F7" w:rsidP="002406F7">
      <w:r>
        <w:br w:type="page"/>
      </w: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2406F7" w:rsidRPr="00F05C91" w14:paraId="5D077698" w14:textId="77777777" w:rsidTr="002406F7">
        <w:tblPrEx>
          <w:tblCellMar>
            <w:top w:w="0" w:type="dxa"/>
            <w:bottom w:w="0" w:type="dxa"/>
          </w:tblCellMar>
        </w:tblPrEx>
        <w:trPr>
          <w:trHeight w:val="567"/>
        </w:trPr>
        <w:tc>
          <w:tcPr>
            <w:tcW w:w="540" w:type="dxa"/>
            <w:tcBorders>
              <w:top w:val="double" w:sz="4" w:space="0" w:color="auto"/>
              <w:left w:val="double" w:sz="4" w:space="0" w:color="auto"/>
            </w:tcBorders>
            <w:shd w:val="clear" w:color="auto" w:fill="FFCC99"/>
          </w:tcPr>
          <w:p w14:paraId="3C9551CE" w14:textId="77777777" w:rsidR="002406F7" w:rsidRPr="00F05C91" w:rsidRDefault="002406F7" w:rsidP="002406F7">
            <w:pPr>
              <w:numPr>
                <w:ilvl w:val="0"/>
                <w:numId w:val="29"/>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47701078" w14:textId="77777777" w:rsidR="002406F7" w:rsidRPr="00F05C91" w:rsidRDefault="002406F7" w:rsidP="002406F7">
            <w:pPr>
              <w:rPr>
                <w:rFonts w:ascii="Arial" w:hAnsi="Arial" w:cs="Arial"/>
                <w:b/>
                <w:color w:val="000000"/>
              </w:rPr>
            </w:pPr>
            <w:r w:rsidRPr="00F05C91">
              <w:rPr>
                <w:rFonts w:ascii="Arial" w:hAnsi="Arial" w:cs="Arial"/>
                <w:b/>
                <w:color w:val="000000"/>
              </w:rPr>
              <w:t>Modul-bezeic</w:t>
            </w:r>
            <w:r w:rsidRPr="00F05C91">
              <w:rPr>
                <w:rFonts w:ascii="Arial" w:hAnsi="Arial" w:cs="Arial"/>
                <w:b/>
                <w:color w:val="000000"/>
              </w:rPr>
              <w:t>h</w:t>
            </w:r>
            <w:r w:rsidRPr="00F05C91">
              <w:rPr>
                <w:rFonts w:ascii="Arial" w:hAnsi="Arial" w:cs="Arial"/>
                <w:b/>
                <w:color w:val="000000"/>
              </w:rPr>
              <w:t>nung</w:t>
            </w:r>
          </w:p>
        </w:tc>
        <w:tc>
          <w:tcPr>
            <w:tcW w:w="5855" w:type="dxa"/>
            <w:tcBorders>
              <w:top w:val="double" w:sz="4" w:space="0" w:color="auto"/>
            </w:tcBorders>
            <w:shd w:val="clear" w:color="auto" w:fill="FFCC99"/>
          </w:tcPr>
          <w:p w14:paraId="056743FD" w14:textId="77777777" w:rsidR="002406F7" w:rsidRDefault="002406F7" w:rsidP="002406F7">
            <w:pPr>
              <w:rPr>
                <w:rFonts w:ascii="Arial" w:hAnsi="Arial" w:cs="Arial"/>
                <w:b/>
              </w:rPr>
            </w:pPr>
            <w:r>
              <w:rPr>
                <w:rFonts w:ascii="Arial" w:hAnsi="Arial" w:cs="Arial"/>
                <w:b/>
              </w:rPr>
              <w:t>Aufbaumodul Didaktik der Geschichte</w:t>
            </w:r>
          </w:p>
          <w:p w14:paraId="3134B41F" w14:textId="65A800D2" w:rsidR="0072217A" w:rsidRPr="00F05C91" w:rsidRDefault="0072217A" w:rsidP="002406F7">
            <w:pPr>
              <w:rPr>
                <w:rFonts w:ascii="Arial" w:hAnsi="Arial" w:cs="Arial"/>
                <w:b/>
                <w:color w:val="000000"/>
                <w:lang w:val="en-GB"/>
              </w:rPr>
            </w:pPr>
            <w:r>
              <w:rPr>
                <w:rFonts w:ascii="Arial" w:hAnsi="Arial" w:cs="Arial"/>
                <w:b/>
              </w:rPr>
              <w:t>(Advanced Module: Teaching History)</w:t>
            </w:r>
          </w:p>
        </w:tc>
        <w:tc>
          <w:tcPr>
            <w:tcW w:w="1559" w:type="dxa"/>
            <w:tcBorders>
              <w:top w:val="double" w:sz="4" w:space="0" w:color="auto"/>
              <w:right w:val="double" w:sz="4" w:space="0" w:color="auto"/>
            </w:tcBorders>
            <w:shd w:val="clear" w:color="auto" w:fill="FFCC99"/>
          </w:tcPr>
          <w:p w14:paraId="4DEECBA6" w14:textId="7D71D8E4" w:rsidR="002406F7" w:rsidRPr="00F05C91" w:rsidRDefault="0072217A" w:rsidP="002406F7">
            <w:pPr>
              <w:rPr>
                <w:rFonts w:ascii="Arial" w:hAnsi="Arial" w:cs="Arial"/>
                <w:color w:val="000000"/>
                <w:sz w:val="22"/>
                <w:szCs w:val="22"/>
              </w:rPr>
            </w:pPr>
            <w:r>
              <w:rPr>
                <w:rFonts w:ascii="Arial" w:hAnsi="Arial" w:cs="Arial"/>
                <w:b/>
                <w:color w:val="000000"/>
                <w:sz w:val="22"/>
                <w:szCs w:val="22"/>
              </w:rPr>
              <w:t>6</w:t>
            </w:r>
            <w:r w:rsidR="002406F7" w:rsidRPr="00F05C91">
              <w:rPr>
                <w:rFonts w:ascii="Arial" w:hAnsi="Arial" w:cs="Arial"/>
                <w:b/>
                <w:color w:val="000000"/>
                <w:sz w:val="22"/>
                <w:szCs w:val="22"/>
              </w:rPr>
              <w:t xml:space="preserve"> ECTS</w:t>
            </w:r>
          </w:p>
        </w:tc>
      </w:tr>
      <w:tr w:rsidR="002406F7" w:rsidRPr="00F05C91" w14:paraId="3013D74E" w14:textId="77777777" w:rsidTr="002406F7">
        <w:tblPrEx>
          <w:tblCellMar>
            <w:top w:w="0" w:type="dxa"/>
            <w:bottom w:w="0" w:type="dxa"/>
          </w:tblCellMar>
        </w:tblPrEx>
        <w:trPr>
          <w:trHeight w:val="567"/>
        </w:trPr>
        <w:tc>
          <w:tcPr>
            <w:tcW w:w="540" w:type="dxa"/>
            <w:tcBorders>
              <w:left w:val="double" w:sz="4" w:space="0" w:color="auto"/>
            </w:tcBorders>
            <w:shd w:val="clear" w:color="auto" w:fill="FFCC99"/>
          </w:tcPr>
          <w:p w14:paraId="025D9684" w14:textId="77777777" w:rsidR="002406F7" w:rsidRPr="00F05C91" w:rsidRDefault="002406F7" w:rsidP="002406F7">
            <w:pPr>
              <w:numPr>
                <w:ilvl w:val="0"/>
                <w:numId w:val="29"/>
              </w:numPr>
              <w:rPr>
                <w:rFonts w:ascii="Arial" w:hAnsi="Arial" w:cs="Arial"/>
                <w:i/>
                <w:color w:val="000000"/>
              </w:rPr>
            </w:pPr>
          </w:p>
        </w:tc>
        <w:tc>
          <w:tcPr>
            <w:tcW w:w="1980" w:type="dxa"/>
            <w:shd w:val="clear" w:color="auto" w:fill="FFCC99"/>
          </w:tcPr>
          <w:p w14:paraId="5B63EBA4" w14:textId="77777777" w:rsidR="002406F7" w:rsidRPr="00F05C91" w:rsidRDefault="002406F7" w:rsidP="002406F7">
            <w:pPr>
              <w:rPr>
                <w:rFonts w:ascii="Arial" w:hAnsi="Arial" w:cs="Arial"/>
                <w:color w:val="000000"/>
              </w:rPr>
            </w:pPr>
            <w:r w:rsidRPr="00F05C91">
              <w:rPr>
                <w:rFonts w:ascii="Arial" w:hAnsi="Arial" w:cs="Arial"/>
                <w:color w:val="000000"/>
              </w:rPr>
              <w:t>Lehrveransta</w:t>
            </w:r>
            <w:r w:rsidRPr="00F05C91">
              <w:rPr>
                <w:rFonts w:ascii="Arial" w:hAnsi="Arial" w:cs="Arial"/>
                <w:color w:val="000000"/>
              </w:rPr>
              <w:t>l</w:t>
            </w:r>
            <w:r w:rsidRPr="00F05C91">
              <w:rPr>
                <w:rFonts w:ascii="Arial" w:hAnsi="Arial" w:cs="Arial"/>
                <w:color w:val="000000"/>
              </w:rPr>
              <w:t>tungen</w:t>
            </w:r>
          </w:p>
          <w:p w14:paraId="2353DA6F" w14:textId="77777777" w:rsidR="002406F7" w:rsidRPr="00F05C91" w:rsidRDefault="002406F7" w:rsidP="002406F7">
            <w:pPr>
              <w:rPr>
                <w:rFonts w:ascii="Arial" w:hAnsi="Arial" w:cs="Arial"/>
                <w:b/>
                <w:color w:val="000000"/>
              </w:rPr>
            </w:pPr>
          </w:p>
        </w:tc>
        <w:tc>
          <w:tcPr>
            <w:tcW w:w="5855" w:type="dxa"/>
            <w:shd w:val="clear" w:color="auto" w:fill="FFCC99"/>
          </w:tcPr>
          <w:p w14:paraId="62EF955C" w14:textId="496C3ECE" w:rsidR="002406F7" w:rsidRDefault="0072217A" w:rsidP="002406F7">
            <w:pPr>
              <w:jc w:val="both"/>
              <w:rPr>
                <w:rFonts w:ascii="Arial" w:hAnsi="Arial" w:cs="Arial"/>
                <w:color w:val="000000"/>
                <w:sz w:val="22"/>
                <w:szCs w:val="22"/>
              </w:rPr>
            </w:pPr>
            <w:r>
              <w:rPr>
                <w:rFonts w:ascii="Arial" w:hAnsi="Arial" w:cs="Arial"/>
                <w:color w:val="000000"/>
                <w:sz w:val="22"/>
                <w:szCs w:val="22"/>
              </w:rPr>
              <w:t>Vorlesung/</w:t>
            </w:r>
            <w:r w:rsidR="002406F7">
              <w:rPr>
                <w:rFonts w:ascii="Arial" w:hAnsi="Arial" w:cs="Arial"/>
                <w:color w:val="000000"/>
                <w:sz w:val="22"/>
                <w:szCs w:val="22"/>
              </w:rPr>
              <w:t xml:space="preserve">Übung: </w:t>
            </w:r>
            <w:r>
              <w:rPr>
                <w:rFonts w:ascii="Arial" w:hAnsi="Arial" w:cs="Arial"/>
                <w:color w:val="000000"/>
                <w:sz w:val="22"/>
                <w:szCs w:val="22"/>
              </w:rPr>
              <w:t>Geschichtsvermittlung in Theorie und Praxis</w:t>
            </w:r>
          </w:p>
          <w:p w14:paraId="58B236E2" w14:textId="403607E4" w:rsidR="0072217A" w:rsidRPr="00F05C91" w:rsidRDefault="0072217A" w:rsidP="002406F7">
            <w:pPr>
              <w:jc w:val="both"/>
              <w:rPr>
                <w:rFonts w:ascii="Arial" w:hAnsi="Arial" w:cs="Arial"/>
                <w:color w:val="000000"/>
                <w:sz w:val="22"/>
                <w:szCs w:val="22"/>
              </w:rPr>
            </w:pPr>
            <w:r>
              <w:rPr>
                <w:rFonts w:ascii="Arial" w:hAnsi="Arial" w:cs="Arial"/>
                <w:color w:val="000000"/>
                <w:sz w:val="22"/>
                <w:szCs w:val="22"/>
              </w:rPr>
              <w:t>(Lecture/Tutorial: Teaching History in Theory and Praxis)</w:t>
            </w:r>
          </w:p>
          <w:p w14:paraId="1C41DDBD" w14:textId="027BBFA9" w:rsidR="0072217A" w:rsidRDefault="0072217A" w:rsidP="0072217A">
            <w:pPr>
              <w:jc w:val="both"/>
              <w:rPr>
                <w:rFonts w:ascii="Arial" w:hAnsi="Arial" w:cs="Arial"/>
                <w:color w:val="000000"/>
                <w:sz w:val="22"/>
                <w:szCs w:val="22"/>
              </w:rPr>
            </w:pPr>
            <w:r>
              <w:rPr>
                <w:rFonts w:ascii="Arial" w:hAnsi="Arial" w:cs="Arial"/>
                <w:color w:val="000000"/>
                <w:sz w:val="22"/>
                <w:szCs w:val="22"/>
              </w:rPr>
              <w:t>Proseminar/Übung: Konkretion: Geschichte unterrichten</w:t>
            </w:r>
          </w:p>
          <w:p w14:paraId="25E4640B" w14:textId="65BC5720" w:rsidR="002406F7" w:rsidRPr="00F05C91" w:rsidRDefault="0072217A" w:rsidP="002406F7">
            <w:pPr>
              <w:jc w:val="both"/>
              <w:rPr>
                <w:rFonts w:ascii="Arial" w:hAnsi="Arial" w:cs="Arial"/>
                <w:color w:val="000000"/>
                <w:sz w:val="22"/>
                <w:szCs w:val="22"/>
              </w:rPr>
            </w:pPr>
            <w:r>
              <w:rPr>
                <w:rFonts w:ascii="Arial" w:hAnsi="Arial" w:cs="Arial"/>
                <w:color w:val="000000"/>
                <w:sz w:val="22"/>
                <w:szCs w:val="22"/>
              </w:rPr>
              <w:t xml:space="preserve">(Basic Seminar/Tutorial: Specific Topics in Teaching History) </w:t>
            </w:r>
          </w:p>
        </w:tc>
        <w:tc>
          <w:tcPr>
            <w:tcW w:w="1559" w:type="dxa"/>
            <w:tcBorders>
              <w:right w:val="double" w:sz="4" w:space="0" w:color="auto"/>
            </w:tcBorders>
            <w:shd w:val="clear" w:color="auto" w:fill="FFCC99"/>
          </w:tcPr>
          <w:p w14:paraId="45DEBF4E" w14:textId="2F0E346A" w:rsidR="002406F7" w:rsidRPr="00F05C91" w:rsidRDefault="0072217A" w:rsidP="002406F7">
            <w:pPr>
              <w:rPr>
                <w:rFonts w:ascii="Arial" w:hAnsi="Arial" w:cs="Arial"/>
                <w:color w:val="000000"/>
                <w:sz w:val="22"/>
                <w:szCs w:val="22"/>
              </w:rPr>
            </w:pPr>
            <w:r>
              <w:rPr>
                <w:rFonts w:ascii="Arial" w:hAnsi="Arial" w:cs="Arial"/>
                <w:color w:val="000000"/>
                <w:sz w:val="22"/>
                <w:szCs w:val="22"/>
              </w:rPr>
              <w:t>3</w:t>
            </w:r>
            <w:r w:rsidR="002406F7" w:rsidRPr="00F05C91">
              <w:rPr>
                <w:rFonts w:ascii="Arial" w:hAnsi="Arial" w:cs="Arial"/>
                <w:color w:val="000000"/>
                <w:sz w:val="22"/>
                <w:szCs w:val="22"/>
              </w:rPr>
              <w:t xml:space="preserve"> ECTS</w:t>
            </w:r>
          </w:p>
          <w:p w14:paraId="0D5DEDDA" w14:textId="77777777" w:rsidR="002406F7" w:rsidRDefault="002406F7" w:rsidP="002406F7">
            <w:pPr>
              <w:rPr>
                <w:rFonts w:ascii="Arial" w:hAnsi="Arial" w:cs="Arial"/>
                <w:color w:val="000000"/>
              </w:rPr>
            </w:pPr>
          </w:p>
          <w:p w14:paraId="4EFD7FE7" w14:textId="77777777" w:rsidR="0072217A" w:rsidRDefault="0072217A" w:rsidP="002406F7">
            <w:pPr>
              <w:rPr>
                <w:rFonts w:ascii="Arial" w:hAnsi="Arial" w:cs="Arial"/>
                <w:color w:val="000000"/>
                <w:sz w:val="22"/>
                <w:szCs w:val="22"/>
              </w:rPr>
            </w:pPr>
          </w:p>
          <w:p w14:paraId="677A87DA" w14:textId="77777777" w:rsidR="002406F7" w:rsidRDefault="002406F7" w:rsidP="002406F7">
            <w:pPr>
              <w:rPr>
                <w:rFonts w:ascii="Arial" w:hAnsi="Arial" w:cs="Arial"/>
                <w:color w:val="000000"/>
                <w:sz w:val="22"/>
                <w:szCs w:val="22"/>
              </w:rPr>
            </w:pPr>
            <w:r w:rsidRPr="00FA4554">
              <w:rPr>
                <w:rFonts w:ascii="Arial" w:hAnsi="Arial" w:cs="Arial"/>
                <w:color w:val="000000"/>
                <w:sz w:val="22"/>
                <w:szCs w:val="22"/>
              </w:rPr>
              <w:t>3 ECTS</w:t>
            </w:r>
          </w:p>
          <w:p w14:paraId="62BAB738" w14:textId="607478C8" w:rsidR="002406F7" w:rsidRPr="00FA4554" w:rsidRDefault="002406F7" w:rsidP="002406F7">
            <w:pPr>
              <w:rPr>
                <w:rFonts w:ascii="Arial" w:hAnsi="Arial" w:cs="Arial"/>
                <w:sz w:val="22"/>
                <w:szCs w:val="22"/>
              </w:rPr>
            </w:pPr>
          </w:p>
        </w:tc>
      </w:tr>
      <w:tr w:rsidR="002406F7" w:rsidRPr="00F05C91" w14:paraId="5923F9E8" w14:textId="77777777" w:rsidTr="002406F7">
        <w:tblPrEx>
          <w:tblCellMar>
            <w:top w:w="0" w:type="dxa"/>
            <w:bottom w:w="0" w:type="dxa"/>
          </w:tblCellMar>
        </w:tblPrEx>
        <w:trPr>
          <w:trHeight w:val="567"/>
        </w:trPr>
        <w:tc>
          <w:tcPr>
            <w:tcW w:w="540" w:type="dxa"/>
            <w:tcBorders>
              <w:left w:val="double" w:sz="4" w:space="0" w:color="auto"/>
              <w:bottom w:val="double" w:sz="4" w:space="0" w:color="auto"/>
            </w:tcBorders>
            <w:shd w:val="clear" w:color="auto" w:fill="FFCC99"/>
          </w:tcPr>
          <w:p w14:paraId="04379DC3" w14:textId="77777777" w:rsidR="002406F7" w:rsidRPr="00F05C91" w:rsidRDefault="002406F7" w:rsidP="002406F7">
            <w:pPr>
              <w:numPr>
                <w:ilvl w:val="0"/>
                <w:numId w:val="29"/>
              </w:numPr>
              <w:rPr>
                <w:rFonts w:ascii="Arial" w:hAnsi="Arial" w:cs="Arial"/>
                <w:i/>
                <w:color w:val="000000"/>
              </w:rPr>
            </w:pPr>
          </w:p>
        </w:tc>
        <w:tc>
          <w:tcPr>
            <w:tcW w:w="1980" w:type="dxa"/>
            <w:tcBorders>
              <w:bottom w:val="double" w:sz="4" w:space="0" w:color="auto"/>
            </w:tcBorders>
            <w:shd w:val="clear" w:color="auto" w:fill="FFCC99"/>
          </w:tcPr>
          <w:p w14:paraId="64ABEDD2" w14:textId="77777777" w:rsidR="002406F7" w:rsidRPr="00F05C91" w:rsidRDefault="002406F7" w:rsidP="002406F7">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32CF8308" w14:textId="77777777" w:rsidR="002406F7" w:rsidRPr="00F05C91" w:rsidRDefault="002406F7" w:rsidP="002406F7">
            <w:pPr>
              <w:jc w:val="both"/>
              <w:rPr>
                <w:rFonts w:ascii="Arial" w:hAnsi="Arial" w:cs="Arial"/>
                <w:color w:val="000000"/>
                <w:sz w:val="22"/>
                <w:szCs w:val="22"/>
              </w:rPr>
            </w:pPr>
            <w:r w:rsidRPr="00D64C91">
              <w:rPr>
                <w:rFonts w:ascii="Arial" w:hAnsi="Arial" w:cs="Arial"/>
                <w:sz w:val="22"/>
                <w:szCs w:val="22"/>
              </w:rPr>
              <w:t xml:space="preserve">Univis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w:t>
            </w:r>
            <w:r w:rsidRPr="00D64C91">
              <w:rPr>
                <w:rFonts w:ascii="Arial" w:hAnsi="Arial" w:cs="Arial"/>
                <w:sz w:val="22"/>
                <w:szCs w:val="22"/>
              </w:rPr>
              <w:t>l</w:t>
            </w:r>
            <w:r w:rsidRPr="00D64C91">
              <w:rPr>
                <w:rFonts w:ascii="Arial" w:hAnsi="Arial" w:cs="Arial"/>
                <w:sz w:val="22"/>
                <w:szCs w:val="22"/>
              </w:rPr>
              <w:t xml:space="preserve">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Fachwissenschaftlicher und fachdidaktischer Bereich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Geschichte und Didaktik der Geschichte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Fachdidaktik</w:t>
            </w:r>
          </w:p>
        </w:tc>
        <w:tc>
          <w:tcPr>
            <w:tcW w:w="1559" w:type="dxa"/>
            <w:tcBorders>
              <w:bottom w:val="double" w:sz="4" w:space="0" w:color="auto"/>
              <w:right w:val="double" w:sz="4" w:space="0" w:color="auto"/>
            </w:tcBorders>
            <w:shd w:val="clear" w:color="auto" w:fill="FFCC99"/>
          </w:tcPr>
          <w:p w14:paraId="5DE29967" w14:textId="77777777" w:rsidR="002406F7" w:rsidRPr="00F05C91" w:rsidRDefault="002406F7" w:rsidP="002406F7">
            <w:pPr>
              <w:rPr>
                <w:rFonts w:ascii="Arial" w:hAnsi="Arial" w:cs="Arial"/>
                <w:color w:val="000000"/>
              </w:rPr>
            </w:pPr>
          </w:p>
        </w:tc>
      </w:tr>
    </w:tbl>
    <w:p w14:paraId="54370BED" w14:textId="77777777" w:rsidR="002406F7" w:rsidRPr="00F05C91" w:rsidRDefault="002406F7" w:rsidP="002406F7">
      <w:pPr>
        <w:rPr>
          <w:rFonts w:ascii="Arial" w:hAnsi="Arial" w:cs="Arial"/>
          <w:color w:val="000000"/>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2406F7" w:rsidRPr="00F05C91" w14:paraId="7E1C55C2" w14:textId="77777777" w:rsidTr="002406F7">
        <w:tblPrEx>
          <w:tblCellMar>
            <w:top w:w="0" w:type="dxa"/>
            <w:bottom w:w="0" w:type="dxa"/>
          </w:tblCellMar>
        </w:tblPrEx>
        <w:trPr>
          <w:trHeight w:val="567"/>
        </w:trPr>
        <w:tc>
          <w:tcPr>
            <w:tcW w:w="540" w:type="dxa"/>
          </w:tcPr>
          <w:p w14:paraId="5ED16A59" w14:textId="77777777" w:rsidR="002406F7" w:rsidRPr="00F05C91" w:rsidRDefault="002406F7" w:rsidP="002406F7">
            <w:pPr>
              <w:numPr>
                <w:ilvl w:val="0"/>
                <w:numId w:val="29"/>
              </w:numPr>
              <w:rPr>
                <w:rFonts w:ascii="Arial" w:hAnsi="Arial" w:cs="Arial"/>
                <w:i/>
                <w:color w:val="000000"/>
                <w:sz w:val="22"/>
                <w:szCs w:val="22"/>
              </w:rPr>
            </w:pPr>
          </w:p>
        </w:tc>
        <w:tc>
          <w:tcPr>
            <w:tcW w:w="1980" w:type="dxa"/>
          </w:tcPr>
          <w:p w14:paraId="22E9BDB6"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Modul-verantwortl</w:t>
            </w:r>
            <w:r w:rsidRPr="00F05C91">
              <w:rPr>
                <w:rFonts w:ascii="Arial" w:hAnsi="Arial" w:cs="Arial"/>
                <w:b/>
                <w:color w:val="000000"/>
                <w:sz w:val="22"/>
                <w:szCs w:val="22"/>
              </w:rPr>
              <w:t>i</w:t>
            </w:r>
            <w:r w:rsidRPr="00F05C91">
              <w:rPr>
                <w:rFonts w:ascii="Arial" w:hAnsi="Arial" w:cs="Arial"/>
                <w:b/>
                <w:color w:val="000000"/>
                <w:sz w:val="22"/>
                <w:szCs w:val="22"/>
              </w:rPr>
              <w:t>che/r</w:t>
            </w:r>
          </w:p>
        </w:tc>
        <w:tc>
          <w:tcPr>
            <w:tcW w:w="7414" w:type="dxa"/>
          </w:tcPr>
          <w:p w14:paraId="7C1FBFBD" w14:textId="77777777" w:rsidR="002406F7" w:rsidRPr="00F05C91" w:rsidRDefault="002406F7" w:rsidP="002406F7">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 xml:space="preserve">Didaktik der Geschichte </w:t>
            </w:r>
            <w:r w:rsidRPr="00F05C91">
              <w:rPr>
                <w:rFonts w:ascii="Arial" w:hAnsi="Arial" w:cs="Arial"/>
                <w:color w:val="000000"/>
                <w:sz w:val="22"/>
                <w:szCs w:val="22"/>
              </w:rPr>
              <w:t xml:space="preserve">(z.Z.: Prof. Dr. </w:t>
            </w:r>
            <w:r>
              <w:rPr>
                <w:rFonts w:ascii="Arial" w:hAnsi="Arial" w:cs="Arial"/>
                <w:color w:val="000000"/>
                <w:sz w:val="22"/>
                <w:szCs w:val="22"/>
              </w:rPr>
              <w:t>Cha</w:t>
            </w:r>
            <w:r>
              <w:rPr>
                <w:rFonts w:ascii="Arial" w:hAnsi="Arial" w:cs="Arial"/>
                <w:color w:val="000000"/>
                <w:sz w:val="22"/>
                <w:szCs w:val="22"/>
              </w:rPr>
              <w:t>r</w:t>
            </w:r>
            <w:r>
              <w:rPr>
                <w:rFonts w:ascii="Arial" w:hAnsi="Arial" w:cs="Arial"/>
                <w:color w:val="000000"/>
                <w:sz w:val="22"/>
                <w:szCs w:val="22"/>
              </w:rPr>
              <w:t>lotte Bühl-Gramer)</w:t>
            </w:r>
          </w:p>
          <w:p w14:paraId="690BA095" w14:textId="77777777" w:rsidR="002406F7" w:rsidRPr="00F05C91" w:rsidRDefault="002406F7" w:rsidP="002406F7">
            <w:pPr>
              <w:jc w:val="both"/>
              <w:rPr>
                <w:rFonts w:ascii="Arial" w:hAnsi="Arial" w:cs="Arial"/>
                <w:color w:val="000000"/>
                <w:sz w:val="22"/>
                <w:szCs w:val="22"/>
              </w:rPr>
            </w:pPr>
          </w:p>
        </w:tc>
      </w:tr>
      <w:tr w:rsidR="002406F7" w:rsidRPr="00F05C91" w14:paraId="64497171" w14:textId="77777777" w:rsidTr="002406F7">
        <w:tblPrEx>
          <w:tblCellMar>
            <w:top w:w="0" w:type="dxa"/>
            <w:bottom w:w="0" w:type="dxa"/>
          </w:tblCellMar>
        </w:tblPrEx>
        <w:trPr>
          <w:trHeight w:val="1874"/>
        </w:trPr>
        <w:tc>
          <w:tcPr>
            <w:tcW w:w="540" w:type="dxa"/>
          </w:tcPr>
          <w:p w14:paraId="2012E751" w14:textId="77777777" w:rsidR="002406F7" w:rsidRPr="00F05C91" w:rsidRDefault="002406F7" w:rsidP="002406F7">
            <w:pPr>
              <w:numPr>
                <w:ilvl w:val="0"/>
                <w:numId w:val="29"/>
              </w:numPr>
              <w:rPr>
                <w:rFonts w:ascii="Arial" w:hAnsi="Arial" w:cs="Arial"/>
                <w:i/>
                <w:color w:val="000000"/>
                <w:sz w:val="22"/>
                <w:szCs w:val="22"/>
              </w:rPr>
            </w:pPr>
          </w:p>
        </w:tc>
        <w:tc>
          <w:tcPr>
            <w:tcW w:w="1980" w:type="dxa"/>
          </w:tcPr>
          <w:p w14:paraId="1040E160"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2412D646" w14:textId="77777777" w:rsidR="002406F7" w:rsidRPr="00E625A7" w:rsidRDefault="002406F7" w:rsidP="002406F7">
            <w:pPr>
              <w:numPr>
                <w:ilvl w:val="0"/>
                <w:numId w:val="30"/>
              </w:numPr>
              <w:spacing w:before="120" w:after="120"/>
              <w:jc w:val="both"/>
              <w:rPr>
                <w:rFonts w:ascii="Arial" w:hAnsi="Arial" w:cs="Arial"/>
                <w:sz w:val="22"/>
                <w:szCs w:val="22"/>
              </w:rPr>
            </w:pPr>
            <w:r>
              <w:rPr>
                <w:rFonts w:ascii="Arial" w:hAnsi="Arial" w:cs="Arial"/>
                <w:sz w:val="22"/>
                <w:szCs w:val="22"/>
              </w:rPr>
              <w:t>K</w:t>
            </w:r>
            <w:r w:rsidRPr="00E625A7">
              <w:rPr>
                <w:rFonts w:ascii="Arial" w:hAnsi="Arial" w:cs="Arial"/>
                <w:sz w:val="22"/>
                <w:szCs w:val="22"/>
              </w:rPr>
              <w:t xml:space="preserve">ompetenzorientierte Modelle historischen Lernens </w:t>
            </w:r>
          </w:p>
          <w:p w14:paraId="01B31054" w14:textId="77777777" w:rsidR="002406F7" w:rsidRPr="00E625A7" w:rsidRDefault="002406F7" w:rsidP="002406F7">
            <w:pPr>
              <w:numPr>
                <w:ilvl w:val="0"/>
                <w:numId w:val="30"/>
              </w:numPr>
              <w:spacing w:before="120" w:after="120"/>
              <w:jc w:val="both"/>
              <w:rPr>
                <w:rFonts w:ascii="Arial" w:hAnsi="Arial" w:cs="Arial"/>
                <w:sz w:val="22"/>
                <w:szCs w:val="22"/>
              </w:rPr>
            </w:pPr>
            <w:r>
              <w:rPr>
                <w:rFonts w:ascii="Arial" w:hAnsi="Arial" w:cs="Arial"/>
                <w:sz w:val="22"/>
                <w:szCs w:val="22"/>
              </w:rPr>
              <w:t>F</w:t>
            </w:r>
            <w:r w:rsidRPr="00E625A7">
              <w:rPr>
                <w:rFonts w:ascii="Arial" w:hAnsi="Arial" w:cs="Arial"/>
                <w:sz w:val="22"/>
                <w:szCs w:val="22"/>
              </w:rPr>
              <w:t xml:space="preserve">achspezifische Arbeitsformen in schulart- und altersbezogener Ausprägung </w:t>
            </w:r>
          </w:p>
          <w:p w14:paraId="4D861246" w14:textId="77777777" w:rsidR="002406F7" w:rsidRDefault="002406F7" w:rsidP="002406F7">
            <w:pPr>
              <w:numPr>
                <w:ilvl w:val="0"/>
                <w:numId w:val="30"/>
              </w:numPr>
              <w:spacing w:before="120" w:after="120"/>
              <w:jc w:val="both"/>
              <w:rPr>
                <w:rFonts w:ascii="Arial" w:hAnsi="Arial" w:cs="Arial"/>
                <w:sz w:val="22"/>
                <w:szCs w:val="22"/>
              </w:rPr>
            </w:pPr>
            <w:r w:rsidRPr="00B0132A">
              <w:rPr>
                <w:rFonts w:ascii="Arial" w:hAnsi="Arial" w:cs="Arial"/>
                <w:sz w:val="22"/>
                <w:szCs w:val="22"/>
              </w:rPr>
              <w:t xml:space="preserve">Typische Lernformen des Geschichtsunterrichts </w:t>
            </w:r>
          </w:p>
          <w:p w14:paraId="2B77E445" w14:textId="77777777" w:rsidR="002406F7" w:rsidRPr="00B0132A" w:rsidRDefault="002406F7" w:rsidP="002406F7">
            <w:pPr>
              <w:numPr>
                <w:ilvl w:val="0"/>
                <w:numId w:val="30"/>
              </w:numPr>
              <w:spacing w:before="120" w:after="120"/>
              <w:jc w:val="both"/>
              <w:rPr>
                <w:rFonts w:ascii="Arial" w:hAnsi="Arial" w:cs="Arial"/>
                <w:sz w:val="22"/>
                <w:szCs w:val="22"/>
              </w:rPr>
            </w:pPr>
            <w:r w:rsidRPr="00B0132A">
              <w:rPr>
                <w:rFonts w:ascii="Arial" w:hAnsi="Arial" w:cs="Arial"/>
                <w:sz w:val="22"/>
                <w:szCs w:val="22"/>
              </w:rPr>
              <w:t>Kritische Analyse von Lehrplänen und Schulbüchern unter Berüc</w:t>
            </w:r>
            <w:r w:rsidRPr="00B0132A">
              <w:rPr>
                <w:rFonts w:ascii="Arial" w:hAnsi="Arial" w:cs="Arial"/>
                <w:sz w:val="22"/>
                <w:szCs w:val="22"/>
              </w:rPr>
              <w:t>k</w:t>
            </w:r>
            <w:r w:rsidRPr="00B0132A">
              <w:rPr>
                <w:rFonts w:ascii="Arial" w:hAnsi="Arial" w:cs="Arial"/>
                <w:sz w:val="22"/>
                <w:szCs w:val="22"/>
              </w:rPr>
              <w:t xml:space="preserve">sichtigung aktueller Entwicklungen </w:t>
            </w:r>
          </w:p>
          <w:p w14:paraId="317CF792" w14:textId="77777777" w:rsidR="002406F7" w:rsidRPr="00E625A7" w:rsidRDefault="002406F7" w:rsidP="002406F7">
            <w:pPr>
              <w:numPr>
                <w:ilvl w:val="0"/>
                <w:numId w:val="30"/>
              </w:numPr>
              <w:spacing w:before="120" w:after="120"/>
              <w:jc w:val="both"/>
              <w:rPr>
                <w:rFonts w:ascii="Arial" w:hAnsi="Arial" w:cs="Arial"/>
                <w:sz w:val="22"/>
                <w:szCs w:val="22"/>
              </w:rPr>
            </w:pPr>
            <w:r>
              <w:rPr>
                <w:rFonts w:ascii="Arial" w:hAnsi="Arial" w:cs="Arial"/>
                <w:sz w:val="22"/>
                <w:szCs w:val="22"/>
              </w:rPr>
              <w:t>S</w:t>
            </w:r>
            <w:r w:rsidRPr="00E625A7">
              <w:rPr>
                <w:rFonts w:ascii="Arial" w:hAnsi="Arial" w:cs="Arial"/>
                <w:sz w:val="22"/>
                <w:szCs w:val="22"/>
              </w:rPr>
              <w:t xml:space="preserve">chulartspezifische Stufung von Anforderungen und Überprüfung von Kompetenzen </w:t>
            </w:r>
          </w:p>
          <w:p w14:paraId="223260FA" w14:textId="77777777" w:rsidR="002406F7" w:rsidRPr="00E625A7" w:rsidRDefault="002406F7" w:rsidP="002406F7">
            <w:pPr>
              <w:numPr>
                <w:ilvl w:val="0"/>
                <w:numId w:val="30"/>
              </w:numPr>
              <w:spacing w:before="120" w:after="120"/>
              <w:jc w:val="both"/>
              <w:rPr>
                <w:rFonts w:ascii="Arial" w:hAnsi="Arial" w:cs="Arial"/>
                <w:sz w:val="22"/>
                <w:szCs w:val="22"/>
              </w:rPr>
            </w:pPr>
            <w:r>
              <w:rPr>
                <w:rFonts w:ascii="Arial" w:hAnsi="Arial" w:cs="Arial"/>
                <w:sz w:val="22"/>
                <w:szCs w:val="22"/>
              </w:rPr>
              <w:t>K</w:t>
            </w:r>
            <w:r w:rsidRPr="00E625A7">
              <w:rPr>
                <w:rFonts w:ascii="Arial" w:hAnsi="Arial" w:cs="Arial"/>
                <w:sz w:val="22"/>
                <w:szCs w:val="22"/>
              </w:rPr>
              <w:t>ritische Analyse</w:t>
            </w:r>
            <w:r>
              <w:rPr>
                <w:rFonts w:ascii="Arial" w:hAnsi="Arial" w:cs="Arial"/>
                <w:sz w:val="22"/>
                <w:szCs w:val="22"/>
              </w:rPr>
              <w:t xml:space="preserve"> von Unterrichtskonzepten und -</w:t>
            </w:r>
            <w:r w:rsidRPr="00E625A7">
              <w:rPr>
                <w:rFonts w:ascii="Arial" w:hAnsi="Arial" w:cs="Arial"/>
                <w:sz w:val="22"/>
                <w:szCs w:val="22"/>
              </w:rPr>
              <w:t>mater</w:t>
            </w:r>
            <w:r>
              <w:rPr>
                <w:rFonts w:ascii="Arial" w:hAnsi="Arial" w:cs="Arial"/>
                <w:sz w:val="22"/>
                <w:szCs w:val="22"/>
              </w:rPr>
              <w:t>ialien</w:t>
            </w:r>
          </w:p>
          <w:p w14:paraId="01BF0E7F" w14:textId="77777777" w:rsidR="002406F7" w:rsidRDefault="002406F7" w:rsidP="002406F7">
            <w:pPr>
              <w:numPr>
                <w:ilvl w:val="0"/>
                <w:numId w:val="30"/>
              </w:numPr>
              <w:spacing w:before="120" w:after="120"/>
              <w:ind w:left="714" w:hanging="357"/>
              <w:jc w:val="both"/>
              <w:rPr>
                <w:rFonts w:ascii="Arial" w:hAnsi="Arial" w:cs="Arial"/>
                <w:sz w:val="22"/>
                <w:szCs w:val="22"/>
              </w:rPr>
            </w:pPr>
            <w:r>
              <w:rPr>
                <w:rFonts w:ascii="Arial" w:hAnsi="Arial" w:cs="Arial"/>
                <w:sz w:val="22"/>
                <w:szCs w:val="22"/>
              </w:rPr>
              <w:t>S</w:t>
            </w:r>
            <w:r w:rsidRPr="00E625A7">
              <w:rPr>
                <w:rFonts w:ascii="Arial" w:hAnsi="Arial" w:cs="Arial"/>
                <w:sz w:val="22"/>
                <w:szCs w:val="22"/>
              </w:rPr>
              <w:t>elbstständige Entwicklung von Unterrichtsvorschlägen zu ausg</w:t>
            </w:r>
            <w:r w:rsidRPr="00E625A7">
              <w:rPr>
                <w:rFonts w:ascii="Arial" w:hAnsi="Arial" w:cs="Arial"/>
                <w:sz w:val="22"/>
                <w:szCs w:val="22"/>
              </w:rPr>
              <w:t>e</w:t>
            </w:r>
            <w:r w:rsidRPr="00E625A7">
              <w:rPr>
                <w:rFonts w:ascii="Arial" w:hAnsi="Arial" w:cs="Arial"/>
                <w:sz w:val="22"/>
                <w:szCs w:val="22"/>
              </w:rPr>
              <w:t xml:space="preserve">wählten Inhalten sowie zu fachspezifischen Arbeitsweisen unter Berücksichtigung geeigneter Methoden und Medien </w:t>
            </w:r>
          </w:p>
          <w:p w14:paraId="199BD00B" w14:textId="77777777" w:rsidR="002406F7" w:rsidRPr="0003250D" w:rsidRDefault="002406F7" w:rsidP="002406F7">
            <w:pPr>
              <w:numPr>
                <w:ilvl w:val="0"/>
                <w:numId w:val="30"/>
              </w:numPr>
              <w:spacing w:before="120" w:after="120"/>
              <w:ind w:left="714" w:hanging="357"/>
              <w:jc w:val="both"/>
              <w:rPr>
                <w:rFonts w:ascii="Arial" w:hAnsi="Arial" w:cs="Arial"/>
                <w:sz w:val="22"/>
                <w:szCs w:val="22"/>
              </w:rPr>
            </w:pPr>
            <w:r>
              <w:rPr>
                <w:rFonts w:ascii="Arial" w:hAnsi="Arial" w:cs="Arial"/>
                <w:sz w:val="22"/>
                <w:szCs w:val="22"/>
              </w:rPr>
              <w:t>Grundfragen, Positionen und Arbeitsweisen der Geschichtsdidaktik</w:t>
            </w:r>
          </w:p>
          <w:p w14:paraId="0988E86E" w14:textId="77777777" w:rsidR="002406F7" w:rsidRPr="0048702C" w:rsidRDefault="002406F7" w:rsidP="002406F7">
            <w:pPr>
              <w:jc w:val="both"/>
              <w:rPr>
                <w:rFonts w:ascii="Arial" w:hAnsi="Arial" w:cs="Arial"/>
                <w:color w:val="000000"/>
                <w:sz w:val="22"/>
                <w:szCs w:val="22"/>
              </w:rPr>
            </w:pPr>
            <w:r>
              <w:rPr>
                <w:rFonts w:ascii="Arial" w:hAnsi="Arial" w:cs="Arial"/>
                <w:color w:val="000000"/>
                <w:sz w:val="22"/>
                <w:szCs w:val="22"/>
              </w:rPr>
              <w:t>Nähere Informationen zu Inhalten der Lehrveranstaltungen werden rech</w:t>
            </w:r>
            <w:r>
              <w:rPr>
                <w:rFonts w:ascii="Arial" w:hAnsi="Arial" w:cs="Arial"/>
                <w:color w:val="000000"/>
                <w:sz w:val="22"/>
                <w:szCs w:val="22"/>
              </w:rPr>
              <w:t>t</w:t>
            </w:r>
            <w:r>
              <w:rPr>
                <w:rFonts w:ascii="Arial" w:hAnsi="Arial" w:cs="Arial"/>
                <w:color w:val="000000"/>
                <w:sz w:val="22"/>
                <w:szCs w:val="22"/>
              </w:rPr>
              <w:t>zeitig im Vorlesungsverzeichnis (</w:t>
            </w:r>
            <w:hyperlink r:id="rId91"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 xml:space="preserve">Homepage </w:t>
            </w:r>
            <w:r w:rsidRPr="00F05C91">
              <w:rPr>
                <w:rFonts w:ascii="Arial" w:hAnsi="Arial" w:cs="Arial"/>
                <w:color w:val="000000"/>
                <w:sz w:val="22"/>
                <w:szCs w:val="22"/>
              </w:rPr>
              <w:t>des Lehrstuhls</w:t>
            </w:r>
            <w:r>
              <w:rPr>
                <w:rFonts w:ascii="Arial" w:hAnsi="Arial" w:cs="Arial"/>
                <w:color w:val="000000"/>
                <w:sz w:val="22"/>
                <w:szCs w:val="22"/>
              </w:rPr>
              <w:t xml:space="preserve"> die Didaktik der </w:t>
            </w:r>
            <w:r w:rsidRPr="00F05C91">
              <w:rPr>
                <w:rFonts w:ascii="Arial" w:hAnsi="Arial" w:cs="Arial"/>
                <w:color w:val="000000"/>
                <w:sz w:val="22"/>
                <w:szCs w:val="22"/>
              </w:rPr>
              <w:t>G</w:t>
            </w:r>
            <w:r w:rsidRPr="00F05C91">
              <w:rPr>
                <w:rFonts w:ascii="Arial" w:hAnsi="Arial" w:cs="Arial"/>
                <w:color w:val="000000"/>
                <w:sz w:val="22"/>
                <w:szCs w:val="22"/>
              </w:rPr>
              <w:t>e</w:t>
            </w:r>
            <w:r w:rsidRPr="00F05C91">
              <w:rPr>
                <w:rFonts w:ascii="Arial" w:hAnsi="Arial" w:cs="Arial"/>
                <w:color w:val="000000"/>
                <w:sz w:val="22"/>
                <w:szCs w:val="22"/>
              </w:rPr>
              <w:t>schichte</w:t>
            </w:r>
            <w:r>
              <w:rPr>
                <w:rFonts w:ascii="Arial" w:hAnsi="Arial" w:cs="Arial"/>
                <w:color w:val="000000"/>
                <w:sz w:val="22"/>
                <w:szCs w:val="22"/>
              </w:rPr>
              <w:t>) bekannt gegeben.</w:t>
            </w:r>
          </w:p>
        </w:tc>
      </w:tr>
      <w:tr w:rsidR="002406F7" w:rsidRPr="00F05C91" w14:paraId="1CDF1A15" w14:textId="77777777" w:rsidTr="002406F7">
        <w:tblPrEx>
          <w:tblCellMar>
            <w:top w:w="0" w:type="dxa"/>
            <w:bottom w:w="0" w:type="dxa"/>
          </w:tblCellMar>
        </w:tblPrEx>
        <w:trPr>
          <w:trHeight w:val="707"/>
        </w:trPr>
        <w:tc>
          <w:tcPr>
            <w:tcW w:w="540" w:type="dxa"/>
          </w:tcPr>
          <w:p w14:paraId="7091DFB4" w14:textId="77777777" w:rsidR="002406F7" w:rsidRPr="00F05C91" w:rsidRDefault="002406F7" w:rsidP="002406F7">
            <w:pPr>
              <w:numPr>
                <w:ilvl w:val="0"/>
                <w:numId w:val="29"/>
              </w:numPr>
              <w:rPr>
                <w:rFonts w:ascii="Arial" w:hAnsi="Arial" w:cs="Arial"/>
                <w:i/>
                <w:color w:val="000000"/>
                <w:sz w:val="22"/>
                <w:szCs w:val="22"/>
              </w:rPr>
            </w:pPr>
          </w:p>
        </w:tc>
        <w:tc>
          <w:tcPr>
            <w:tcW w:w="1980" w:type="dxa"/>
          </w:tcPr>
          <w:p w14:paraId="273FEC8F"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Lernziele und Komp</w:t>
            </w:r>
            <w:r w:rsidRPr="00F05C91">
              <w:rPr>
                <w:rFonts w:ascii="Arial" w:hAnsi="Arial" w:cs="Arial"/>
                <w:b/>
                <w:color w:val="000000"/>
                <w:sz w:val="22"/>
                <w:szCs w:val="22"/>
              </w:rPr>
              <w:t>e</w:t>
            </w:r>
            <w:r w:rsidRPr="00F05C91">
              <w:rPr>
                <w:rFonts w:ascii="Arial" w:hAnsi="Arial" w:cs="Arial"/>
                <w:b/>
                <w:color w:val="000000"/>
                <w:sz w:val="22"/>
                <w:szCs w:val="22"/>
              </w:rPr>
              <w:t>tenzen</w:t>
            </w:r>
          </w:p>
        </w:tc>
        <w:tc>
          <w:tcPr>
            <w:tcW w:w="7414" w:type="dxa"/>
          </w:tcPr>
          <w:p w14:paraId="5A6300A4" w14:textId="77777777" w:rsidR="002406F7" w:rsidRDefault="002406F7" w:rsidP="002406F7">
            <w:pPr>
              <w:spacing w:before="120" w:after="120"/>
              <w:jc w:val="both"/>
              <w:rPr>
                <w:rFonts w:ascii="Arial" w:hAnsi="Arial" w:cs="Arial"/>
                <w:color w:val="000000"/>
                <w:sz w:val="22"/>
                <w:szCs w:val="22"/>
              </w:rPr>
            </w:pPr>
            <w:r>
              <w:rPr>
                <w:rFonts w:ascii="Arial" w:hAnsi="Arial" w:cs="Arial"/>
                <w:color w:val="000000"/>
                <w:sz w:val="22"/>
                <w:szCs w:val="22"/>
              </w:rPr>
              <w:t>Das Aufbaumodul</w:t>
            </w:r>
            <w:r w:rsidRPr="00B2528B">
              <w:rPr>
                <w:rFonts w:ascii="Arial" w:hAnsi="Arial" w:cs="Arial"/>
                <w:color w:val="000000"/>
                <w:sz w:val="22"/>
                <w:szCs w:val="22"/>
              </w:rPr>
              <w:t xml:space="preserve"> Didaktik der Geschichte zielt auf Erwerb und Vertiefung folgender Kompetenzen:</w:t>
            </w:r>
          </w:p>
          <w:p w14:paraId="231C737D" w14:textId="77777777" w:rsidR="002406F7" w:rsidRPr="0067382C" w:rsidRDefault="002406F7" w:rsidP="002406F7">
            <w:pPr>
              <w:numPr>
                <w:ilvl w:val="0"/>
                <w:numId w:val="4"/>
              </w:numPr>
              <w:ind w:left="257" w:hanging="219"/>
              <w:jc w:val="both"/>
              <w:rPr>
                <w:rFonts w:ascii="Arial" w:hAnsi="Arial" w:cs="Arial"/>
                <w:color w:val="000000"/>
                <w:sz w:val="22"/>
                <w:szCs w:val="22"/>
              </w:rPr>
            </w:pPr>
            <w:r w:rsidRPr="000901DB">
              <w:rPr>
                <w:rFonts w:ascii="Arial" w:hAnsi="Arial" w:cs="Arial"/>
                <w:b/>
                <w:color w:val="000000"/>
                <w:sz w:val="22"/>
                <w:szCs w:val="22"/>
              </w:rPr>
              <w:t>Fachkompetenz</w:t>
            </w:r>
            <w:r w:rsidRPr="000901DB">
              <w:rPr>
                <w:rFonts w:ascii="Arial" w:hAnsi="Arial" w:cs="Arial"/>
                <w:color w:val="000000"/>
                <w:sz w:val="22"/>
                <w:szCs w:val="22"/>
              </w:rPr>
              <w:t xml:space="preserve">: </w:t>
            </w:r>
            <w:r w:rsidRPr="00E625A7">
              <w:rPr>
                <w:rFonts w:ascii="Arial" w:hAnsi="Arial" w:cs="Arial"/>
                <w:color w:val="000000"/>
                <w:sz w:val="22"/>
                <w:szCs w:val="22"/>
              </w:rPr>
              <w:t>Die Studierenden können...</w:t>
            </w:r>
          </w:p>
          <w:p w14:paraId="15874912" w14:textId="77777777" w:rsidR="002406F7" w:rsidRPr="00E625A7" w:rsidRDefault="002406F7" w:rsidP="002406F7">
            <w:pPr>
              <w:pStyle w:val="Listenabsatz"/>
              <w:numPr>
                <w:ilvl w:val="0"/>
                <w:numId w:val="31"/>
              </w:numPr>
              <w:jc w:val="both"/>
              <w:rPr>
                <w:rFonts w:ascii="Arial" w:hAnsi="Arial" w:cs="Arial"/>
                <w:color w:val="000000"/>
                <w:sz w:val="22"/>
                <w:szCs w:val="22"/>
              </w:rPr>
            </w:pPr>
            <w:r w:rsidRPr="00E625A7">
              <w:rPr>
                <w:rFonts w:ascii="Arial" w:hAnsi="Arial" w:cs="Arial"/>
                <w:sz w:val="22"/>
                <w:szCs w:val="22"/>
              </w:rPr>
              <w:t>auf Basis der geltenden Lehrpläne für den Geschichtsunterricht der jeweiligen Schulart die Inhalte und Themen unter Berücksichtigung fachübergreifender und (lern-) psychologischer Aspekte so auswählen, dass dadurch die Sach</w:t>
            </w:r>
            <w:r>
              <w:rPr>
                <w:rFonts w:ascii="Arial" w:hAnsi="Arial" w:cs="Arial"/>
                <w:sz w:val="22"/>
                <w:szCs w:val="22"/>
              </w:rPr>
              <w:t>- Urteils- und Orientierungs</w:t>
            </w:r>
            <w:r w:rsidRPr="00E625A7">
              <w:rPr>
                <w:rFonts w:ascii="Arial" w:hAnsi="Arial" w:cs="Arial"/>
                <w:sz w:val="22"/>
                <w:szCs w:val="22"/>
              </w:rPr>
              <w:t>komp</w:t>
            </w:r>
            <w:r w:rsidRPr="00E625A7">
              <w:rPr>
                <w:rFonts w:ascii="Arial" w:hAnsi="Arial" w:cs="Arial"/>
                <w:sz w:val="22"/>
                <w:szCs w:val="22"/>
              </w:rPr>
              <w:t>e</w:t>
            </w:r>
            <w:r w:rsidRPr="00E625A7">
              <w:rPr>
                <w:rFonts w:ascii="Arial" w:hAnsi="Arial" w:cs="Arial"/>
                <w:sz w:val="22"/>
                <w:szCs w:val="22"/>
              </w:rPr>
              <w:t>tenz der Schüler</w:t>
            </w:r>
            <w:r>
              <w:rPr>
                <w:rFonts w:ascii="Arial" w:hAnsi="Arial" w:cs="Arial"/>
                <w:sz w:val="22"/>
                <w:szCs w:val="22"/>
              </w:rPr>
              <w:t>innen und Schüler</w:t>
            </w:r>
            <w:r w:rsidRPr="00E625A7">
              <w:rPr>
                <w:rFonts w:ascii="Arial" w:hAnsi="Arial" w:cs="Arial"/>
                <w:sz w:val="22"/>
                <w:szCs w:val="22"/>
              </w:rPr>
              <w:t xml:space="preserve"> entwickelt wird </w:t>
            </w:r>
          </w:p>
          <w:p w14:paraId="020AF609" w14:textId="77777777" w:rsidR="002406F7" w:rsidRPr="00E625A7" w:rsidRDefault="002406F7" w:rsidP="002406F7">
            <w:pPr>
              <w:pStyle w:val="Listenabsatz"/>
              <w:numPr>
                <w:ilvl w:val="0"/>
                <w:numId w:val="31"/>
              </w:numPr>
              <w:spacing w:before="120" w:after="120"/>
              <w:jc w:val="both"/>
              <w:rPr>
                <w:rFonts w:ascii="Arial" w:hAnsi="Arial" w:cs="Arial"/>
                <w:color w:val="000000"/>
                <w:sz w:val="22"/>
                <w:szCs w:val="22"/>
              </w:rPr>
            </w:pPr>
            <w:r w:rsidRPr="00E625A7">
              <w:rPr>
                <w:rFonts w:ascii="Arial" w:hAnsi="Arial" w:cs="Arial"/>
                <w:sz w:val="22"/>
                <w:szCs w:val="22"/>
              </w:rPr>
              <w:t xml:space="preserve">den Umgang mit Quellen und mit historischen Darstellungen aus der Geschichtswissenschaft und der Geschichtskultur so gestalten, dass die </w:t>
            </w:r>
            <w:r>
              <w:rPr>
                <w:rFonts w:ascii="Arial" w:hAnsi="Arial" w:cs="Arial"/>
                <w:sz w:val="22"/>
                <w:szCs w:val="22"/>
              </w:rPr>
              <w:t xml:space="preserve">narrative Kompetenz und die </w:t>
            </w:r>
            <w:r w:rsidRPr="00E625A7">
              <w:rPr>
                <w:rFonts w:ascii="Arial" w:hAnsi="Arial" w:cs="Arial"/>
                <w:sz w:val="22"/>
                <w:szCs w:val="22"/>
              </w:rPr>
              <w:t>Methodenkompetenz der Schüler</w:t>
            </w:r>
            <w:r>
              <w:rPr>
                <w:rFonts w:ascii="Arial" w:hAnsi="Arial" w:cs="Arial"/>
                <w:sz w:val="22"/>
                <w:szCs w:val="22"/>
              </w:rPr>
              <w:t>innen und Schüler</w:t>
            </w:r>
            <w:r w:rsidRPr="00E625A7">
              <w:rPr>
                <w:rFonts w:ascii="Arial" w:hAnsi="Arial" w:cs="Arial"/>
                <w:sz w:val="22"/>
                <w:szCs w:val="22"/>
              </w:rPr>
              <w:t xml:space="preserve"> gefördert werden.</w:t>
            </w:r>
          </w:p>
          <w:p w14:paraId="798D571C" w14:textId="77777777" w:rsidR="002406F7" w:rsidRPr="00E625A7" w:rsidRDefault="002406F7" w:rsidP="002406F7">
            <w:pPr>
              <w:pStyle w:val="Listenabsatz"/>
              <w:numPr>
                <w:ilvl w:val="0"/>
                <w:numId w:val="31"/>
              </w:numPr>
              <w:spacing w:before="120" w:after="120"/>
              <w:jc w:val="both"/>
              <w:rPr>
                <w:rFonts w:ascii="Arial" w:hAnsi="Arial" w:cs="Arial"/>
                <w:color w:val="000000"/>
                <w:sz w:val="22"/>
                <w:szCs w:val="22"/>
              </w:rPr>
            </w:pPr>
            <w:r w:rsidRPr="00E625A7">
              <w:rPr>
                <w:rFonts w:ascii="Arial" w:hAnsi="Arial" w:cs="Arial"/>
                <w:sz w:val="22"/>
                <w:szCs w:val="22"/>
              </w:rPr>
              <w:t xml:space="preserve">Medien und Methoden, die das historische Lernen unterstützen, fachgerecht anwenden. </w:t>
            </w:r>
          </w:p>
          <w:p w14:paraId="3E53D4F2" w14:textId="77777777" w:rsidR="002406F7" w:rsidRPr="00E625A7" w:rsidRDefault="002406F7" w:rsidP="002406F7">
            <w:pPr>
              <w:pStyle w:val="Listenabsatz"/>
              <w:numPr>
                <w:ilvl w:val="0"/>
                <w:numId w:val="31"/>
              </w:numPr>
              <w:spacing w:before="120" w:after="120"/>
              <w:jc w:val="both"/>
              <w:rPr>
                <w:rFonts w:ascii="Arial" w:hAnsi="Arial" w:cs="Arial"/>
                <w:color w:val="000000"/>
                <w:sz w:val="22"/>
                <w:szCs w:val="22"/>
              </w:rPr>
            </w:pPr>
            <w:r w:rsidRPr="00E625A7">
              <w:rPr>
                <w:rFonts w:ascii="Arial" w:hAnsi="Arial" w:cs="Arial"/>
                <w:sz w:val="22"/>
                <w:szCs w:val="22"/>
              </w:rPr>
              <w:t xml:space="preserve">mit Lehrplänen und Geschichtsbüchern, vorrangig der jeweiligen Schulart, reflektiert umgehen. </w:t>
            </w:r>
          </w:p>
          <w:p w14:paraId="311D1790" w14:textId="77777777" w:rsidR="002406F7" w:rsidRPr="0003250D" w:rsidRDefault="002406F7" w:rsidP="002406F7">
            <w:pPr>
              <w:pStyle w:val="Listenabsatz"/>
              <w:numPr>
                <w:ilvl w:val="0"/>
                <w:numId w:val="31"/>
              </w:numPr>
              <w:spacing w:before="120" w:after="120"/>
              <w:jc w:val="both"/>
              <w:rPr>
                <w:rFonts w:ascii="Arial" w:hAnsi="Arial" w:cs="Arial"/>
                <w:color w:val="000000"/>
                <w:sz w:val="22"/>
                <w:szCs w:val="22"/>
              </w:rPr>
            </w:pPr>
            <w:r w:rsidRPr="00E625A7">
              <w:rPr>
                <w:rFonts w:ascii="Arial" w:hAnsi="Arial" w:cs="Arial"/>
                <w:sz w:val="22"/>
                <w:szCs w:val="22"/>
              </w:rPr>
              <w:lastRenderedPageBreak/>
              <w:t>geschichtsdidaktische Forschungsansätze und Theorien in ihrer Bedeutung für historische Lernprozesse alters- und schulartspez</w:t>
            </w:r>
            <w:r w:rsidRPr="00E625A7">
              <w:rPr>
                <w:rFonts w:ascii="Arial" w:hAnsi="Arial" w:cs="Arial"/>
                <w:sz w:val="22"/>
                <w:szCs w:val="22"/>
              </w:rPr>
              <w:t>i</w:t>
            </w:r>
            <w:r w:rsidRPr="00E625A7">
              <w:rPr>
                <w:rFonts w:ascii="Arial" w:hAnsi="Arial" w:cs="Arial"/>
                <w:sz w:val="22"/>
                <w:szCs w:val="22"/>
              </w:rPr>
              <w:t>fisch erschließen</w:t>
            </w:r>
            <w:r>
              <w:rPr>
                <w:rFonts w:ascii="Arial" w:hAnsi="Arial" w:cs="Arial"/>
                <w:sz w:val="22"/>
                <w:szCs w:val="22"/>
              </w:rPr>
              <w:t>.</w:t>
            </w:r>
          </w:p>
          <w:p w14:paraId="441DCC60" w14:textId="77777777" w:rsidR="002406F7" w:rsidRPr="0003250D" w:rsidRDefault="002406F7" w:rsidP="002406F7">
            <w:pPr>
              <w:numPr>
                <w:ilvl w:val="0"/>
                <w:numId w:val="4"/>
              </w:numPr>
              <w:ind w:left="257" w:hanging="219"/>
              <w:rPr>
                <w:rFonts w:ascii="Arial" w:hAnsi="Arial" w:cs="Arial"/>
                <w:color w:val="000000"/>
                <w:sz w:val="22"/>
                <w:szCs w:val="22"/>
              </w:rPr>
            </w:pPr>
            <w:r w:rsidRPr="000901DB">
              <w:rPr>
                <w:rFonts w:ascii="Arial" w:hAnsi="Arial" w:cs="Arial"/>
                <w:b/>
                <w:color w:val="000000"/>
                <w:sz w:val="22"/>
                <w:szCs w:val="22"/>
              </w:rPr>
              <w:t>Lern- und Methodenkompetenz</w:t>
            </w:r>
            <w:r w:rsidRPr="000901DB">
              <w:rPr>
                <w:rFonts w:ascii="Arial" w:hAnsi="Arial" w:cs="Arial"/>
                <w:color w:val="000000"/>
                <w:sz w:val="22"/>
                <w:szCs w:val="22"/>
              </w:rPr>
              <w:t xml:space="preserve">: </w:t>
            </w:r>
            <w:r w:rsidRPr="0003250D">
              <w:rPr>
                <w:rFonts w:ascii="Arial" w:hAnsi="Arial" w:cs="Arial"/>
                <w:color w:val="000000"/>
                <w:sz w:val="22"/>
                <w:szCs w:val="22"/>
              </w:rPr>
              <w:t>Die Studierenden recherchieren e</w:t>
            </w:r>
            <w:r w:rsidRPr="0003250D">
              <w:rPr>
                <w:rFonts w:ascii="Arial" w:hAnsi="Arial" w:cs="Arial"/>
                <w:color w:val="000000"/>
                <w:sz w:val="22"/>
                <w:szCs w:val="22"/>
              </w:rPr>
              <w:t>i</w:t>
            </w:r>
            <w:r w:rsidRPr="0003250D">
              <w:rPr>
                <w:rFonts w:ascii="Arial" w:hAnsi="Arial" w:cs="Arial"/>
                <w:color w:val="000000"/>
                <w:sz w:val="22"/>
                <w:szCs w:val="22"/>
              </w:rPr>
              <w:t>genständig gezielt Fachinformationen unter Benutzung einschlägiger Hilfsmittel, um Themen, Medien und Methoden für historische Lernprozesse alters- und schulartenspezifisch zu erschließen. Ihre argument</w:t>
            </w:r>
            <w:r w:rsidRPr="0003250D">
              <w:rPr>
                <w:rFonts w:ascii="Arial" w:hAnsi="Arial" w:cs="Arial"/>
                <w:color w:val="000000"/>
                <w:sz w:val="22"/>
                <w:szCs w:val="22"/>
              </w:rPr>
              <w:t>a</w:t>
            </w:r>
            <w:r w:rsidRPr="0003250D">
              <w:rPr>
                <w:rFonts w:ascii="Arial" w:hAnsi="Arial" w:cs="Arial"/>
                <w:color w:val="000000"/>
                <w:sz w:val="22"/>
                <w:szCs w:val="22"/>
              </w:rPr>
              <w:t>tiv begründeten und methodisch fundierten Erkenntnisse präsentieren und diskutieren sie professionell in Wort und Schrift. Im Hauptseminar entwickeln sie unter Benutzung aktueller fachwissenschaftlicher und fachdidaktischer Literatur eine lehrplanbezogene Unterrichtseinheit. Sie stellen ihre Arbeitsergebnisse strukturiert und argumentativ begründet in wissenschaftlich korrekter Schriftform dar.</w:t>
            </w:r>
          </w:p>
          <w:p w14:paraId="46364947" w14:textId="77777777" w:rsidR="002406F7" w:rsidRPr="0003250D" w:rsidRDefault="002406F7" w:rsidP="002406F7">
            <w:pPr>
              <w:numPr>
                <w:ilvl w:val="0"/>
                <w:numId w:val="4"/>
              </w:numPr>
              <w:ind w:left="257" w:hanging="219"/>
              <w:rPr>
                <w:rFonts w:ascii="Arial" w:hAnsi="Arial" w:cs="Arial"/>
                <w:color w:val="000000"/>
                <w:sz w:val="22"/>
                <w:szCs w:val="22"/>
              </w:rPr>
            </w:pPr>
            <w:r w:rsidRPr="00F05C91">
              <w:rPr>
                <w:rFonts w:ascii="Arial" w:hAnsi="Arial" w:cs="Arial"/>
                <w:b/>
                <w:color w:val="000000"/>
                <w:sz w:val="22"/>
                <w:szCs w:val="22"/>
              </w:rPr>
              <w:t>Selbstkompetenz</w:t>
            </w:r>
            <w:r w:rsidRPr="00F05C91">
              <w:rPr>
                <w:rFonts w:ascii="Arial" w:hAnsi="Arial" w:cs="Arial"/>
                <w:color w:val="000000"/>
                <w:sz w:val="22"/>
                <w:szCs w:val="22"/>
              </w:rPr>
              <w:t>:</w:t>
            </w:r>
            <w:r w:rsidRPr="0003250D">
              <w:rPr>
                <w:rFonts w:ascii="Arial" w:hAnsi="Arial" w:cs="Arial"/>
                <w:sz w:val="22"/>
                <w:szCs w:val="22"/>
              </w:rPr>
              <w:t xml:space="preserve"> </w:t>
            </w:r>
            <w:r w:rsidRPr="0003250D">
              <w:rPr>
                <w:rFonts w:ascii="Arial" w:hAnsi="Arial" w:cs="Arial"/>
                <w:color w:val="000000"/>
                <w:sz w:val="22"/>
                <w:szCs w:val="22"/>
              </w:rPr>
              <w:t>Die Studierende</w:t>
            </w:r>
            <w:r>
              <w:rPr>
                <w:rFonts w:ascii="Arial" w:hAnsi="Arial" w:cs="Arial"/>
                <w:color w:val="000000"/>
                <w:sz w:val="22"/>
                <w:szCs w:val="22"/>
              </w:rPr>
              <w:t>n organisieren und konzipieren i</w:t>
            </w:r>
            <w:r w:rsidRPr="0003250D">
              <w:rPr>
                <w:rFonts w:ascii="Arial" w:hAnsi="Arial" w:cs="Arial"/>
                <w:color w:val="000000"/>
                <w:sz w:val="22"/>
                <w:szCs w:val="22"/>
              </w:rPr>
              <w:t>hre schriftlichen Hausarbeiten in hohem Maße eigenverantwortlich: Sie b</w:t>
            </w:r>
            <w:r w:rsidRPr="0003250D">
              <w:rPr>
                <w:rFonts w:ascii="Arial" w:hAnsi="Arial" w:cs="Arial"/>
                <w:color w:val="000000"/>
                <w:sz w:val="22"/>
                <w:szCs w:val="22"/>
              </w:rPr>
              <w:t>e</w:t>
            </w:r>
            <w:r w:rsidRPr="0003250D">
              <w:rPr>
                <w:rFonts w:ascii="Arial" w:hAnsi="Arial" w:cs="Arial"/>
                <w:color w:val="000000"/>
                <w:sz w:val="22"/>
                <w:szCs w:val="22"/>
              </w:rPr>
              <w:t>reiten ergebnisorientiert komplexe und unstrukturierte Infor</w:t>
            </w:r>
            <w:r w:rsidRPr="0003250D">
              <w:rPr>
                <w:rFonts w:ascii="Arial" w:hAnsi="Arial" w:cs="Arial"/>
                <w:color w:val="000000"/>
                <w:sz w:val="22"/>
                <w:szCs w:val="22"/>
              </w:rPr>
              <w:softHyphen/>
              <w:t>ma</w:t>
            </w:r>
            <w:r w:rsidRPr="0003250D">
              <w:rPr>
                <w:rFonts w:ascii="Arial" w:hAnsi="Arial" w:cs="Arial"/>
                <w:color w:val="000000"/>
                <w:sz w:val="22"/>
                <w:szCs w:val="22"/>
              </w:rPr>
              <w:softHyphen/>
              <w:t>tionsbestände auf, sortieren und gliedern diese nach Maßgabe einer leitenden Fragestellung für alters- und zielgruppengerechte, kompeten</w:t>
            </w:r>
            <w:r w:rsidRPr="0003250D">
              <w:rPr>
                <w:rFonts w:ascii="Arial" w:hAnsi="Arial" w:cs="Arial"/>
                <w:color w:val="000000"/>
                <w:sz w:val="22"/>
                <w:szCs w:val="22"/>
              </w:rPr>
              <w:t>z</w:t>
            </w:r>
            <w:r w:rsidRPr="0003250D">
              <w:rPr>
                <w:rFonts w:ascii="Arial" w:hAnsi="Arial" w:cs="Arial"/>
                <w:color w:val="000000"/>
                <w:sz w:val="22"/>
                <w:szCs w:val="22"/>
              </w:rPr>
              <w:t>orientierte, historische Lernprozesse. Die Studierenden erwerben damit wichtige Kompetenzen für die Aufbereitung von Informations- und Wi</w:t>
            </w:r>
            <w:r w:rsidRPr="0003250D">
              <w:rPr>
                <w:rFonts w:ascii="Arial" w:hAnsi="Arial" w:cs="Arial"/>
                <w:color w:val="000000"/>
                <w:sz w:val="22"/>
                <w:szCs w:val="22"/>
              </w:rPr>
              <w:t>s</w:t>
            </w:r>
            <w:r w:rsidRPr="0003250D">
              <w:rPr>
                <w:rFonts w:ascii="Arial" w:hAnsi="Arial" w:cs="Arial"/>
                <w:color w:val="000000"/>
                <w:sz w:val="22"/>
                <w:szCs w:val="22"/>
              </w:rPr>
              <w:t>sensbeständen der Vergangenheit wie auch der Gegenwart für histor</w:t>
            </w:r>
            <w:r w:rsidRPr="0003250D">
              <w:rPr>
                <w:rFonts w:ascii="Arial" w:hAnsi="Arial" w:cs="Arial"/>
                <w:color w:val="000000"/>
                <w:sz w:val="22"/>
                <w:szCs w:val="22"/>
              </w:rPr>
              <w:t>i</w:t>
            </w:r>
            <w:r w:rsidRPr="0003250D">
              <w:rPr>
                <w:rFonts w:ascii="Arial" w:hAnsi="Arial" w:cs="Arial"/>
                <w:color w:val="000000"/>
                <w:sz w:val="22"/>
                <w:szCs w:val="22"/>
              </w:rPr>
              <w:t xml:space="preserve">sche Lernprozesse. </w:t>
            </w:r>
          </w:p>
          <w:p w14:paraId="2BA610CC" w14:textId="77777777" w:rsidR="002406F7" w:rsidRPr="00F05C91" w:rsidRDefault="002406F7" w:rsidP="002406F7">
            <w:pPr>
              <w:numPr>
                <w:ilvl w:val="0"/>
                <w:numId w:val="4"/>
              </w:numPr>
              <w:ind w:left="257" w:hanging="219"/>
              <w:jc w:val="both"/>
              <w:rPr>
                <w:rFonts w:ascii="Arial" w:hAnsi="Arial" w:cs="Arial"/>
              </w:rPr>
            </w:pPr>
            <w:r>
              <w:rPr>
                <w:rFonts w:ascii="Arial" w:hAnsi="Arial" w:cs="Arial"/>
                <w:b/>
                <w:color w:val="000000"/>
                <w:sz w:val="22"/>
                <w:szCs w:val="22"/>
              </w:rPr>
              <w:t xml:space="preserve">Sozialkompetenz: </w:t>
            </w:r>
            <w:r w:rsidRPr="0003250D">
              <w:rPr>
                <w:rFonts w:ascii="Arial" w:hAnsi="Arial" w:cs="Arial"/>
                <w:color w:val="000000"/>
                <w:sz w:val="22"/>
                <w:szCs w:val="22"/>
              </w:rPr>
              <w:t>Die Studierenden setzen sich konstruktiv mit Posit</w:t>
            </w:r>
            <w:r w:rsidRPr="0003250D">
              <w:rPr>
                <w:rFonts w:ascii="Arial" w:hAnsi="Arial" w:cs="Arial"/>
                <w:color w:val="000000"/>
                <w:sz w:val="22"/>
                <w:szCs w:val="22"/>
              </w:rPr>
              <w:t>i</w:t>
            </w:r>
            <w:r w:rsidRPr="0003250D">
              <w:rPr>
                <w:rFonts w:ascii="Arial" w:hAnsi="Arial" w:cs="Arial"/>
                <w:color w:val="000000"/>
                <w:sz w:val="22"/>
                <w:szCs w:val="22"/>
              </w:rPr>
              <w:t>onen und Meinungen Anderer auseinander und vertreten ihre eigenen Ansichten begründet und situationsgerecht. Sie präsentieren fachwi</w:t>
            </w:r>
            <w:r w:rsidRPr="0003250D">
              <w:rPr>
                <w:rFonts w:ascii="Arial" w:hAnsi="Arial" w:cs="Arial"/>
                <w:color w:val="000000"/>
                <w:sz w:val="22"/>
                <w:szCs w:val="22"/>
              </w:rPr>
              <w:t>s</w:t>
            </w:r>
            <w:r w:rsidRPr="0003250D">
              <w:rPr>
                <w:rFonts w:ascii="Arial" w:hAnsi="Arial" w:cs="Arial"/>
                <w:color w:val="000000"/>
                <w:sz w:val="22"/>
                <w:szCs w:val="22"/>
              </w:rPr>
              <w:t>senschaftliche und fachdidaktische Inhalte in ihren Beiträgen klar und zielgruppenge</w:t>
            </w:r>
            <w:r>
              <w:rPr>
                <w:rFonts w:ascii="Arial" w:hAnsi="Arial" w:cs="Arial"/>
                <w:color w:val="000000"/>
                <w:sz w:val="22"/>
                <w:szCs w:val="22"/>
              </w:rPr>
              <w:t>recht und geben ihren Kommilitoninn</w:t>
            </w:r>
            <w:r w:rsidRPr="0003250D">
              <w:rPr>
                <w:rFonts w:ascii="Arial" w:hAnsi="Arial" w:cs="Arial"/>
                <w:color w:val="000000"/>
                <w:sz w:val="22"/>
                <w:szCs w:val="22"/>
              </w:rPr>
              <w:t>en</w:t>
            </w:r>
            <w:r>
              <w:rPr>
                <w:rFonts w:ascii="Arial" w:hAnsi="Arial" w:cs="Arial"/>
                <w:color w:val="000000"/>
                <w:sz w:val="22"/>
                <w:szCs w:val="22"/>
              </w:rPr>
              <w:t xml:space="preserve"> und Kommilit</w:t>
            </w:r>
            <w:r>
              <w:rPr>
                <w:rFonts w:ascii="Arial" w:hAnsi="Arial" w:cs="Arial"/>
                <w:color w:val="000000"/>
                <w:sz w:val="22"/>
                <w:szCs w:val="22"/>
              </w:rPr>
              <w:t>o</w:t>
            </w:r>
            <w:r>
              <w:rPr>
                <w:rFonts w:ascii="Arial" w:hAnsi="Arial" w:cs="Arial"/>
                <w:color w:val="000000"/>
                <w:sz w:val="22"/>
                <w:szCs w:val="22"/>
              </w:rPr>
              <w:t>nen</w:t>
            </w:r>
            <w:r w:rsidRPr="0003250D">
              <w:rPr>
                <w:rFonts w:ascii="Arial" w:hAnsi="Arial" w:cs="Arial"/>
                <w:color w:val="000000"/>
                <w:sz w:val="22"/>
                <w:szCs w:val="22"/>
              </w:rPr>
              <w:t xml:space="preserve"> auf deren Referate/Prä</w:t>
            </w:r>
            <w:r w:rsidRPr="0003250D">
              <w:rPr>
                <w:rFonts w:ascii="Arial" w:hAnsi="Arial" w:cs="Arial"/>
                <w:color w:val="000000"/>
                <w:sz w:val="22"/>
                <w:szCs w:val="22"/>
              </w:rPr>
              <w:softHyphen/>
              <w:t>sen</w:t>
            </w:r>
            <w:r w:rsidRPr="0003250D">
              <w:rPr>
                <w:rFonts w:ascii="Arial" w:hAnsi="Arial" w:cs="Arial"/>
                <w:color w:val="000000"/>
                <w:sz w:val="22"/>
                <w:szCs w:val="22"/>
              </w:rPr>
              <w:softHyphen/>
              <w:t>tatio</w:t>
            </w:r>
            <w:r w:rsidRPr="0003250D">
              <w:rPr>
                <w:rFonts w:ascii="Arial" w:hAnsi="Arial" w:cs="Arial"/>
                <w:color w:val="000000"/>
                <w:sz w:val="22"/>
                <w:szCs w:val="22"/>
              </w:rPr>
              <w:softHyphen/>
              <w:t>nen/Dis</w:t>
            </w:r>
            <w:r w:rsidRPr="0003250D">
              <w:rPr>
                <w:rFonts w:ascii="Arial" w:hAnsi="Arial" w:cs="Arial"/>
                <w:color w:val="000000"/>
                <w:sz w:val="22"/>
                <w:szCs w:val="22"/>
              </w:rPr>
              <w:softHyphen/>
              <w:t>kus</w:t>
            </w:r>
            <w:r w:rsidRPr="0003250D">
              <w:rPr>
                <w:rFonts w:ascii="Arial" w:hAnsi="Arial" w:cs="Arial"/>
                <w:color w:val="000000"/>
                <w:sz w:val="22"/>
                <w:szCs w:val="22"/>
              </w:rPr>
              <w:softHyphen/>
              <w:t>sions</w:t>
            </w:r>
            <w:r w:rsidRPr="0003250D">
              <w:rPr>
                <w:rFonts w:ascii="Arial" w:hAnsi="Arial" w:cs="Arial"/>
                <w:color w:val="000000"/>
                <w:sz w:val="22"/>
                <w:szCs w:val="22"/>
              </w:rPr>
              <w:softHyphen/>
              <w:t>beiträge konstruktiv und kooperativ Feedback.</w:t>
            </w:r>
          </w:p>
        </w:tc>
      </w:tr>
      <w:tr w:rsidR="002406F7" w:rsidRPr="00F05C91" w14:paraId="0F96C24D" w14:textId="77777777" w:rsidTr="002406F7">
        <w:tblPrEx>
          <w:tblCellMar>
            <w:top w:w="0" w:type="dxa"/>
            <w:bottom w:w="0" w:type="dxa"/>
          </w:tblCellMar>
        </w:tblPrEx>
        <w:trPr>
          <w:trHeight w:val="642"/>
        </w:trPr>
        <w:tc>
          <w:tcPr>
            <w:tcW w:w="540" w:type="dxa"/>
          </w:tcPr>
          <w:p w14:paraId="35F86568" w14:textId="77777777" w:rsidR="002406F7" w:rsidRPr="00F05C91" w:rsidRDefault="002406F7" w:rsidP="002406F7">
            <w:pPr>
              <w:numPr>
                <w:ilvl w:val="0"/>
                <w:numId w:val="29"/>
              </w:numPr>
              <w:rPr>
                <w:rFonts w:ascii="Arial" w:hAnsi="Arial" w:cs="Arial"/>
                <w:i/>
                <w:color w:val="000000"/>
                <w:sz w:val="22"/>
                <w:szCs w:val="22"/>
              </w:rPr>
            </w:pPr>
          </w:p>
        </w:tc>
        <w:tc>
          <w:tcPr>
            <w:tcW w:w="1980" w:type="dxa"/>
          </w:tcPr>
          <w:p w14:paraId="15570F17"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Voraussetzu</w:t>
            </w:r>
            <w:r w:rsidRPr="00F05C91">
              <w:rPr>
                <w:rFonts w:ascii="Arial" w:hAnsi="Arial" w:cs="Arial"/>
                <w:b/>
                <w:color w:val="000000"/>
                <w:sz w:val="22"/>
                <w:szCs w:val="22"/>
              </w:rPr>
              <w:t>n</w:t>
            </w:r>
            <w:r w:rsidRPr="00F05C91">
              <w:rPr>
                <w:rFonts w:ascii="Arial" w:hAnsi="Arial" w:cs="Arial"/>
                <w:b/>
                <w:color w:val="000000"/>
                <w:sz w:val="22"/>
                <w:szCs w:val="22"/>
              </w:rPr>
              <w:t>gen für die Teilna</w:t>
            </w:r>
            <w:r w:rsidRPr="00F05C91">
              <w:rPr>
                <w:rFonts w:ascii="Arial" w:hAnsi="Arial" w:cs="Arial"/>
                <w:b/>
                <w:color w:val="000000"/>
                <w:sz w:val="22"/>
                <w:szCs w:val="22"/>
              </w:rPr>
              <w:t>h</w:t>
            </w:r>
            <w:r w:rsidRPr="00F05C91">
              <w:rPr>
                <w:rFonts w:ascii="Arial" w:hAnsi="Arial" w:cs="Arial"/>
                <w:b/>
                <w:color w:val="000000"/>
                <w:sz w:val="22"/>
                <w:szCs w:val="22"/>
              </w:rPr>
              <w:t>me</w:t>
            </w:r>
          </w:p>
        </w:tc>
        <w:tc>
          <w:tcPr>
            <w:tcW w:w="7414" w:type="dxa"/>
          </w:tcPr>
          <w:p w14:paraId="47EAA3B2" w14:textId="292DF36B" w:rsidR="002406F7" w:rsidRPr="0003250D" w:rsidRDefault="00332C40" w:rsidP="00332C40">
            <w:pPr>
              <w:jc w:val="both"/>
              <w:rPr>
                <w:rFonts w:ascii="Arial" w:hAnsi="Arial" w:cs="Arial"/>
                <w:color w:val="000000"/>
                <w:sz w:val="22"/>
                <w:szCs w:val="22"/>
              </w:rPr>
            </w:pPr>
            <w:r>
              <w:rPr>
                <w:rFonts w:ascii="Arial" w:hAnsi="Arial" w:cs="Arial"/>
                <w:color w:val="000000"/>
                <w:sz w:val="22"/>
                <w:szCs w:val="22"/>
              </w:rPr>
              <w:t>Erfolgreiche Teilnahme am Basismodul</w:t>
            </w:r>
          </w:p>
        </w:tc>
      </w:tr>
      <w:tr w:rsidR="002406F7" w:rsidRPr="00F05C91" w14:paraId="3179C3A2" w14:textId="77777777" w:rsidTr="002406F7">
        <w:tblPrEx>
          <w:tblCellMar>
            <w:top w:w="0" w:type="dxa"/>
            <w:bottom w:w="0" w:type="dxa"/>
          </w:tblCellMar>
        </w:tblPrEx>
        <w:trPr>
          <w:trHeight w:val="524"/>
        </w:trPr>
        <w:tc>
          <w:tcPr>
            <w:tcW w:w="540" w:type="dxa"/>
          </w:tcPr>
          <w:p w14:paraId="25A8C743" w14:textId="77777777" w:rsidR="002406F7" w:rsidRPr="00F05C91" w:rsidRDefault="002406F7" w:rsidP="002406F7">
            <w:pPr>
              <w:numPr>
                <w:ilvl w:val="0"/>
                <w:numId w:val="29"/>
              </w:numPr>
              <w:rPr>
                <w:rFonts w:ascii="Arial" w:hAnsi="Arial" w:cs="Arial"/>
                <w:i/>
                <w:color w:val="000000"/>
                <w:sz w:val="22"/>
                <w:szCs w:val="22"/>
              </w:rPr>
            </w:pPr>
          </w:p>
        </w:tc>
        <w:tc>
          <w:tcPr>
            <w:tcW w:w="1980" w:type="dxa"/>
          </w:tcPr>
          <w:p w14:paraId="56F10D29"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Einpassung in Musterstudie</w:t>
            </w:r>
            <w:r w:rsidRPr="00F05C91">
              <w:rPr>
                <w:rFonts w:ascii="Arial" w:hAnsi="Arial" w:cs="Arial"/>
                <w:b/>
                <w:color w:val="000000"/>
                <w:sz w:val="22"/>
                <w:szCs w:val="22"/>
              </w:rPr>
              <w:t>n</w:t>
            </w:r>
            <w:r w:rsidRPr="00F05C91">
              <w:rPr>
                <w:rFonts w:ascii="Arial" w:hAnsi="Arial" w:cs="Arial"/>
                <w:b/>
                <w:color w:val="000000"/>
                <w:sz w:val="22"/>
                <w:szCs w:val="22"/>
              </w:rPr>
              <w:t>plan</w:t>
            </w:r>
          </w:p>
        </w:tc>
        <w:tc>
          <w:tcPr>
            <w:tcW w:w="7414" w:type="dxa"/>
          </w:tcPr>
          <w:p w14:paraId="7892C418" w14:textId="48FA2CB9" w:rsidR="002406F7" w:rsidRPr="00F05C91" w:rsidRDefault="00332C40" w:rsidP="00332C40">
            <w:pPr>
              <w:jc w:val="both"/>
              <w:rPr>
                <w:rFonts w:ascii="Arial" w:hAnsi="Arial" w:cs="Arial"/>
                <w:color w:val="000000"/>
                <w:sz w:val="22"/>
                <w:szCs w:val="22"/>
              </w:rPr>
            </w:pPr>
            <w:r>
              <w:rPr>
                <w:rFonts w:ascii="Arial" w:hAnsi="Arial" w:cs="Arial"/>
                <w:color w:val="000000"/>
                <w:sz w:val="22"/>
                <w:szCs w:val="22"/>
              </w:rPr>
              <w:t>Ab 3</w:t>
            </w:r>
            <w:r w:rsidR="002406F7">
              <w:rPr>
                <w:rFonts w:ascii="Arial" w:hAnsi="Arial" w:cs="Arial"/>
                <w:color w:val="000000"/>
                <w:sz w:val="22"/>
                <w:szCs w:val="22"/>
              </w:rPr>
              <w:t>.</w:t>
            </w:r>
            <w:r w:rsidR="002406F7" w:rsidRPr="00F05C91">
              <w:rPr>
                <w:rFonts w:ascii="Arial" w:hAnsi="Arial" w:cs="Arial"/>
                <w:color w:val="000000"/>
                <w:sz w:val="22"/>
                <w:szCs w:val="22"/>
              </w:rPr>
              <w:t xml:space="preserve"> Studiensemester</w:t>
            </w:r>
          </w:p>
        </w:tc>
      </w:tr>
      <w:tr w:rsidR="002406F7" w:rsidRPr="00F05C91" w14:paraId="60A7CE74" w14:textId="77777777" w:rsidTr="002406F7">
        <w:tblPrEx>
          <w:tblCellMar>
            <w:top w:w="0" w:type="dxa"/>
            <w:bottom w:w="0" w:type="dxa"/>
          </w:tblCellMar>
        </w:tblPrEx>
        <w:trPr>
          <w:trHeight w:val="641"/>
        </w:trPr>
        <w:tc>
          <w:tcPr>
            <w:tcW w:w="540" w:type="dxa"/>
          </w:tcPr>
          <w:p w14:paraId="2752DB85" w14:textId="77777777" w:rsidR="002406F7" w:rsidRPr="00F05C91" w:rsidRDefault="002406F7" w:rsidP="002406F7">
            <w:pPr>
              <w:numPr>
                <w:ilvl w:val="0"/>
                <w:numId w:val="29"/>
              </w:numPr>
              <w:rPr>
                <w:rFonts w:ascii="Arial" w:hAnsi="Arial" w:cs="Arial"/>
                <w:i/>
                <w:color w:val="000000"/>
                <w:sz w:val="22"/>
                <w:szCs w:val="22"/>
              </w:rPr>
            </w:pPr>
          </w:p>
          <w:p w14:paraId="30BC439A" w14:textId="77777777" w:rsidR="002406F7" w:rsidRPr="00F05C91" w:rsidRDefault="002406F7" w:rsidP="002406F7">
            <w:pPr>
              <w:rPr>
                <w:rFonts w:ascii="Arial" w:hAnsi="Arial" w:cs="Arial"/>
                <w:color w:val="000000"/>
                <w:sz w:val="22"/>
                <w:szCs w:val="22"/>
              </w:rPr>
            </w:pPr>
          </w:p>
        </w:tc>
        <w:tc>
          <w:tcPr>
            <w:tcW w:w="1980" w:type="dxa"/>
          </w:tcPr>
          <w:p w14:paraId="417A2CF5"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Verwen</w:t>
            </w:r>
            <w:r w:rsidRPr="00F05C91">
              <w:rPr>
                <w:rFonts w:ascii="Arial" w:hAnsi="Arial" w:cs="Arial"/>
                <w:b/>
                <w:color w:val="000000"/>
                <w:sz w:val="22"/>
                <w:szCs w:val="22"/>
              </w:rPr>
              <w:t>d</w:t>
            </w:r>
            <w:r w:rsidRPr="00F05C91">
              <w:rPr>
                <w:rFonts w:ascii="Arial" w:hAnsi="Arial" w:cs="Arial"/>
                <w:b/>
                <w:color w:val="000000"/>
                <w:sz w:val="22"/>
                <w:szCs w:val="22"/>
              </w:rPr>
              <w:t>barkeit des Moduls</w:t>
            </w:r>
          </w:p>
        </w:tc>
        <w:tc>
          <w:tcPr>
            <w:tcW w:w="7414" w:type="dxa"/>
          </w:tcPr>
          <w:p w14:paraId="071B8DD2" w14:textId="47C1DBA5" w:rsidR="002406F7" w:rsidRPr="00F05C91" w:rsidRDefault="002406F7" w:rsidP="002406F7">
            <w:pPr>
              <w:jc w:val="both"/>
              <w:rPr>
                <w:rFonts w:ascii="Arial" w:hAnsi="Arial" w:cs="Arial"/>
                <w:color w:val="000000"/>
                <w:sz w:val="22"/>
                <w:szCs w:val="22"/>
              </w:rPr>
            </w:pPr>
            <w:r>
              <w:rPr>
                <w:rFonts w:ascii="Arial" w:hAnsi="Arial" w:cs="Arial"/>
                <w:color w:val="000000"/>
                <w:sz w:val="22"/>
                <w:szCs w:val="22"/>
              </w:rPr>
              <w:t>Lehramt Geschichte (</w:t>
            </w:r>
            <w:r w:rsidR="00332C40">
              <w:rPr>
                <w:rFonts w:ascii="Arial" w:hAnsi="Arial" w:cs="Arial"/>
                <w:color w:val="000000"/>
                <w:sz w:val="22"/>
                <w:szCs w:val="22"/>
              </w:rPr>
              <w:t>alle Schularten), Fächergruppe, Didaktikfach</w:t>
            </w:r>
          </w:p>
          <w:p w14:paraId="471C6A76" w14:textId="77777777" w:rsidR="002406F7" w:rsidRDefault="002406F7" w:rsidP="002406F7">
            <w:pPr>
              <w:jc w:val="both"/>
              <w:rPr>
                <w:rFonts w:ascii="Arial" w:hAnsi="Arial" w:cs="Arial"/>
                <w:color w:val="000000"/>
                <w:sz w:val="22"/>
                <w:szCs w:val="22"/>
              </w:rPr>
            </w:pPr>
          </w:p>
          <w:p w14:paraId="282CFB0C" w14:textId="77777777" w:rsidR="002406F7" w:rsidRPr="00F05C91" w:rsidRDefault="002406F7" w:rsidP="002406F7">
            <w:pPr>
              <w:jc w:val="both"/>
              <w:rPr>
                <w:rFonts w:ascii="Arial" w:hAnsi="Arial" w:cs="Arial"/>
                <w:color w:val="000000"/>
                <w:sz w:val="22"/>
                <w:szCs w:val="22"/>
              </w:rPr>
            </w:pPr>
          </w:p>
        </w:tc>
      </w:tr>
      <w:tr w:rsidR="002406F7" w:rsidRPr="00F05C91" w14:paraId="43752B46" w14:textId="77777777" w:rsidTr="002406F7">
        <w:tblPrEx>
          <w:tblCellMar>
            <w:top w:w="0" w:type="dxa"/>
            <w:bottom w:w="0" w:type="dxa"/>
          </w:tblCellMar>
        </w:tblPrEx>
        <w:trPr>
          <w:trHeight w:val="170"/>
        </w:trPr>
        <w:tc>
          <w:tcPr>
            <w:tcW w:w="540" w:type="dxa"/>
          </w:tcPr>
          <w:p w14:paraId="20A822D7" w14:textId="77777777" w:rsidR="002406F7" w:rsidRPr="00F05C91" w:rsidRDefault="002406F7" w:rsidP="002406F7">
            <w:pPr>
              <w:numPr>
                <w:ilvl w:val="0"/>
                <w:numId w:val="29"/>
              </w:numPr>
              <w:rPr>
                <w:rFonts w:ascii="Arial" w:hAnsi="Arial" w:cs="Arial"/>
                <w:i/>
                <w:color w:val="000000"/>
                <w:sz w:val="22"/>
                <w:szCs w:val="22"/>
              </w:rPr>
            </w:pPr>
          </w:p>
        </w:tc>
        <w:tc>
          <w:tcPr>
            <w:tcW w:w="1980" w:type="dxa"/>
          </w:tcPr>
          <w:p w14:paraId="6D4D5EC1"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t>leistu</w:t>
            </w:r>
            <w:r w:rsidRPr="00F05C91">
              <w:rPr>
                <w:rFonts w:ascii="Arial" w:hAnsi="Arial" w:cs="Arial"/>
                <w:b/>
                <w:color w:val="000000"/>
                <w:sz w:val="22"/>
                <w:szCs w:val="22"/>
              </w:rPr>
              <w:t>n</w:t>
            </w:r>
            <w:r w:rsidRPr="00F05C91">
              <w:rPr>
                <w:rFonts w:ascii="Arial" w:hAnsi="Arial" w:cs="Arial"/>
                <w:b/>
                <w:color w:val="000000"/>
                <w:sz w:val="22"/>
                <w:szCs w:val="22"/>
              </w:rPr>
              <w:t>gen</w:t>
            </w:r>
          </w:p>
        </w:tc>
        <w:tc>
          <w:tcPr>
            <w:tcW w:w="7414" w:type="dxa"/>
          </w:tcPr>
          <w:p w14:paraId="4C390B59" w14:textId="67E4C40C" w:rsidR="002406F7" w:rsidRPr="00F05C91" w:rsidRDefault="002406F7" w:rsidP="00332C40">
            <w:pPr>
              <w:jc w:val="both"/>
              <w:rPr>
                <w:rFonts w:ascii="Arial" w:hAnsi="Arial" w:cs="Arial"/>
                <w:color w:val="000000"/>
                <w:sz w:val="22"/>
                <w:szCs w:val="22"/>
              </w:rPr>
            </w:pPr>
            <w:r>
              <w:rPr>
                <w:rFonts w:ascii="Arial" w:hAnsi="Arial" w:cs="Arial"/>
                <w:color w:val="000000"/>
                <w:sz w:val="22"/>
                <w:szCs w:val="22"/>
              </w:rPr>
              <w:t>S</w:t>
            </w:r>
            <w:r w:rsidRPr="00F05C91">
              <w:rPr>
                <w:rFonts w:ascii="Arial" w:hAnsi="Arial" w:cs="Arial"/>
                <w:color w:val="000000"/>
                <w:sz w:val="22"/>
                <w:szCs w:val="22"/>
              </w:rPr>
              <w:t xml:space="preserve">chriftliche </w:t>
            </w:r>
            <w:r>
              <w:rPr>
                <w:rFonts w:ascii="Arial" w:hAnsi="Arial" w:cs="Arial"/>
                <w:color w:val="000000"/>
                <w:sz w:val="22"/>
                <w:szCs w:val="22"/>
              </w:rPr>
              <w:t>Hausarbeit (ca. 20 Seiten)</w:t>
            </w:r>
          </w:p>
        </w:tc>
      </w:tr>
      <w:tr w:rsidR="002406F7" w:rsidRPr="00F05C91" w14:paraId="1BCED1F9" w14:textId="77777777" w:rsidTr="002406F7">
        <w:tblPrEx>
          <w:tblCellMar>
            <w:top w:w="0" w:type="dxa"/>
            <w:bottom w:w="0" w:type="dxa"/>
          </w:tblCellMar>
        </w:tblPrEx>
        <w:trPr>
          <w:trHeight w:val="567"/>
        </w:trPr>
        <w:tc>
          <w:tcPr>
            <w:tcW w:w="540" w:type="dxa"/>
          </w:tcPr>
          <w:p w14:paraId="010A0363" w14:textId="77777777" w:rsidR="002406F7" w:rsidRPr="00F05C91" w:rsidRDefault="002406F7" w:rsidP="002406F7">
            <w:pPr>
              <w:numPr>
                <w:ilvl w:val="0"/>
                <w:numId w:val="29"/>
              </w:numPr>
              <w:rPr>
                <w:rFonts w:ascii="Arial" w:hAnsi="Arial" w:cs="Arial"/>
                <w:i/>
                <w:color w:val="000000"/>
                <w:sz w:val="22"/>
                <w:szCs w:val="22"/>
              </w:rPr>
            </w:pPr>
          </w:p>
        </w:tc>
        <w:tc>
          <w:tcPr>
            <w:tcW w:w="1980" w:type="dxa"/>
          </w:tcPr>
          <w:p w14:paraId="7830901A"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dulnote</w:t>
            </w:r>
          </w:p>
        </w:tc>
        <w:tc>
          <w:tcPr>
            <w:tcW w:w="7414" w:type="dxa"/>
          </w:tcPr>
          <w:p w14:paraId="7A153CEA" w14:textId="77777777" w:rsidR="002406F7" w:rsidRPr="00F05C91" w:rsidRDefault="002406F7" w:rsidP="002406F7">
            <w:pPr>
              <w:jc w:val="both"/>
              <w:rPr>
                <w:rFonts w:ascii="Arial" w:hAnsi="Arial" w:cs="Arial"/>
                <w:color w:val="000000"/>
                <w:sz w:val="22"/>
                <w:szCs w:val="22"/>
              </w:rPr>
            </w:pPr>
            <w:r>
              <w:rPr>
                <w:rFonts w:ascii="Arial" w:hAnsi="Arial" w:cs="Arial"/>
                <w:color w:val="000000"/>
                <w:sz w:val="22"/>
                <w:szCs w:val="22"/>
              </w:rPr>
              <w:t>Hausarbeit 100%</w:t>
            </w:r>
          </w:p>
        </w:tc>
      </w:tr>
      <w:tr w:rsidR="002406F7" w:rsidRPr="00F05C91" w14:paraId="31BC0B67" w14:textId="77777777" w:rsidTr="002406F7">
        <w:tblPrEx>
          <w:tblCellMar>
            <w:top w:w="0" w:type="dxa"/>
            <w:bottom w:w="0" w:type="dxa"/>
          </w:tblCellMar>
        </w:tblPrEx>
        <w:trPr>
          <w:trHeight w:val="404"/>
        </w:trPr>
        <w:tc>
          <w:tcPr>
            <w:tcW w:w="540" w:type="dxa"/>
          </w:tcPr>
          <w:p w14:paraId="685A05C3" w14:textId="77777777" w:rsidR="002406F7" w:rsidRPr="00F05C91" w:rsidRDefault="002406F7" w:rsidP="002406F7">
            <w:pPr>
              <w:numPr>
                <w:ilvl w:val="0"/>
                <w:numId w:val="29"/>
              </w:numPr>
              <w:rPr>
                <w:rFonts w:ascii="Arial" w:hAnsi="Arial" w:cs="Arial"/>
                <w:i/>
                <w:color w:val="000000"/>
                <w:sz w:val="22"/>
                <w:szCs w:val="22"/>
              </w:rPr>
            </w:pPr>
          </w:p>
        </w:tc>
        <w:tc>
          <w:tcPr>
            <w:tcW w:w="1980" w:type="dxa"/>
          </w:tcPr>
          <w:p w14:paraId="609BEE8B"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w:t>
            </w:r>
            <w:r w:rsidRPr="00F05C91">
              <w:rPr>
                <w:rFonts w:ascii="Arial" w:hAnsi="Arial" w:cs="Arial"/>
                <w:b/>
                <w:color w:val="000000"/>
                <w:sz w:val="22"/>
                <w:szCs w:val="22"/>
              </w:rPr>
              <w:t>n</w:t>
            </w:r>
            <w:r w:rsidRPr="00F05C91">
              <w:rPr>
                <w:rFonts w:ascii="Arial" w:hAnsi="Arial" w:cs="Arial"/>
                <w:b/>
                <w:color w:val="000000"/>
                <w:sz w:val="22"/>
                <w:szCs w:val="22"/>
              </w:rPr>
              <w:t>gebots</w:t>
            </w:r>
          </w:p>
        </w:tc>
        <w:tc>
          <w:tcPr>
            <w:tcW w:w="7414" w:type="dxa"/>
          </w:tcPr>
          <w:p w14:paraId="591B2921" w14:textId="651F999A" w:rsidR="00332C40" w:rsidRPr="00F05C91" w:rsidRDefault="002406F7" w:rsidP="00332C40">
            <w:pPr>
              <w:jc w:val="both"/>
              <w:rPr>
                <w:rFonts w:ascii="Arial" w:hAnsi="Arial" w:cs="Arial"/>
                <w:color w:val="000000"/>
                <w:sz w:val="22"/>
                <w:szCs w:val="22"/>
              </w:rPr>
            </w:pPr>
            <w:r w:rsidRPr="00F05C91">
              <w:rPr>
                <w:rFonts w:ascii="Arial" w:hAnsi="Arial" w:cs="Arial"/>
                <w:color w:val="000000"/>
                <w:sz w:val="22"/>
                <w:szCs w:val="22"/>
              </w:rPr>
              <w:t xml:space="preserve">Jedes </w:t>
            </w:r>
            <w:r>
              <w:rPr>
                <w:rFonts w:ascii="Arial" w:hAnsi="Arial" w:cs="Arial"/>
                <w:color w:val="000000"/>
                <w:sz w:val="22"/>
                <w:szCs w:val="22"/>
              </w:rPr>
              <w:t>Sommersemester</w:t>
            </w:r>
          </w:p>
          <w:p w14:paraId="0205C0A4" w14:textId="4E41F732" w:rsidR="002406F7" w:rsidRPr="00F05C91" w:rsidRDefault="002406F7" w:rsidP="002406F7">
            <w:pPr>
              <w:jc w:val="both"/>
              <w:rPr>
                <w:rFonts w:ascii="Arial" w:hAnsi="Arial" w:cs="Arial"/>
                <w:color w:val="000000"/>
                <w:sz w:val="22"/>
                <w:szCs w:val="22"/>
              </w:rPr>
            </w:pPr>
          </w:p>
        </w:tc>
      </w:tr>
      <w:tr w:rsidR="002406F7" w:rsidRPr="00F05C91" w14:paraId="594E7AF6" w14:textId="77777777" w:rsidTr="002406F7">
        <w:tblPrEx>
          <w:tblCellMar>
            <w:top w:w="0" w:type="dxa"/>
            <w:bottom w:w="0" w:type="dxa"/>
          </w:tblCellMar>
        </w:tblPrEx>
        <w:trPr>
          <w:trHeight w:val="567"/>
        </w:trPr>
        <w:tc>
          <w:tcPr>
            <w:tcW w:w="540" w:type="dxa"/>
          </w:tcPr>
          <w:p w14:paraId="160E2E43" w14:textId="77777777" w:rsidR="002406F7" w:rsidRPr="00F05C91" w:rsidRDefault="002406F7" w:rsidP="002406F7">
            <w:pPr>
              <w:numPr>
                <w:ilvl w:val="0"/>
                <w:numId w:val="29"/>
              </w:numPr>
              <w:rPr>
                <w:rFonts w:ascii="Arial" w:hAnsi="Arial" w:cs="Arial"/>
                <w:color w:val="000000"/>
                <w:sz w:val="22"/>
                <w:szCs w:val="22"/>
              </w:rPr>
            </w:pPr>
          </w:p>
        </w:tc>
        <w:tc>
          <w:tcPr>
            <w:tcW w:w="1980" w:type="dxa"/>
          </w:tcPr>
          <w:p w14:paraId="39118187"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6FA2F2EE" w14:textId="77777777" w:rsidR="002406F7" w:rsidRPr="00F05C91" w:rsidRDefault="002406F7" w:rsidP="002406F7">
            <w:pPr>
              <w:jc w:val="both"/>
              <w:rPr>
                <w:rFonts w:ascii="Arial" w:hAnsi="Arial" w:cs="Arial"/>
                <w:color w:val="000000"/>
                <w:sz w:val="22"/>
                <w:szCs w:val="22"/>
              </w:rPr>
            </w:pPr>
            <w:r>
              <w:rPr>
                <w:rFonts w:ascii="Arial" w:hAnsi="Arial" w:cs="Arial"/>
                <w:color w:val="000000"/>
                <w:sz w:val="22"/>
                <w:szCs w:val="22"/>
              </w:rPr>
              <w:t>Zweimal</w:t>
            </w:r>
          </w:p>
        </w:tc>
      </w:tr>
      <w:tr w:rsidR="002406F7" w:rsidRPr="00F05C91" w14:paraId="74D3A959" w14:textId="77777777" w:rsidTr="002406F7">
        <w:tblPrEx>
          <w:tblCellMar>
            <w:top w:w="0" w:type="dxa"/>
            <w:bottom w:w="0" w:type="dxa"/>
          </w:tblCellMar>
        </w:tblPrEx>
        <w:trPr>
          <w:trHeight w:val="567"/>
        </w:trPr>
        <w:tc>
          <w:tcPr>
            <w:tcW w:w="540" w:type="dxa"/>
          </w:tcPr>
          <w:p w14:paraId="32D01BCA" w14:textId="77777777" w:rsidR="002406F7" w:rsidRPr="00F05C91" w:rsidRDefault="002406F7" w:rsidP="002406F7">
            <w:pPr>
              <w:numPr>
                <w:ilvl w:val="0"/>
                <w:numId w:val="29"/>
              </w:numPr>
              <w:rPr>
                <w:rFonts w:ascii="Arial" w:hAnsi="Arial" w:cs="Arial"/>
                <w:i/>
                <w:color w:val="000000"/>
                <w:sz w:val="22"/>
                <w:szCs w:val="22"/>
              </w:rPr>
            </w:pPr>
          </w:p>
        </w:tc>
        <w:tc>
          <w:tcPr>
            <w:tcW w:w="1980" w:type="dxa"/>
          </w:tcPr>
          <w:p w14:paraId="74C6E7DA"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Arbeitsau</w:t>
            </w:r>
            <w:r w:rsidRPr="00F05C91">
              <w:rPr>
                <w:rFonts w:ascii="Arial" w:hAnsi="Arial" w:cs="Arial"/>
                <w:b/>
                <w:color w:val="000000"/>
                <w:sz w:val="22"/>
                <w:szCs w:val="22"/>
              </w:rPr>
              <w:t>f</w:t>
            </w:r>
            <w:r w:rsidRPr="00F05C91">
              <w:rPr>
                <w:rFonts w:ascii="Arial" w:hAnsi="Arial" w:cs="Arial"/>
                <w:b/>
                <w:color w:val="000000"/>
                <w:sz w:val="22"/>
                <w:szCs w:val="22"/>
              </w:rPr>
              <w:t>wand</w:t>
            </w:r>
          </w:p>
        </w:tc>
        <w:tc>
          <w:tcPr>
            <w:tcW w:w="7414" w:type="dxa"/>
          </w:tcPr>
          <w:p w14:paraId="0DB97D60" w14:textId="2FE78B23" w:rsidR="002406F7" w:rsidRPr="00F05C91" w:rsidRDefault="002406F7" w:rsidP="002406F7">
            <w:pPr>
              <w:jc w:val="both"/>
              <w:rPr>
                <w:rFonts w:ascii="Arial" w:hAnsi="Arial" w:cs="Arial"/>
                <w:color w:val="000000"/>
                <w:sz w:val="22"/>
                <w:szCs w:val="22"/>
              </w:rPr>
            </w:pPr>
            <w:r>
              <w:rPr>
                <w:rFonts w:ascii="Arial" w:hAnsi="Arial" w:cs="Arial"/>
                <w:color w:val="000000"/>
                <w:sz w:val="22"/>
                <w:szCs w:val="22"/>
              </w:rPr>
              <w:t xml:space="preserve">Präsenzzeit: </w:t>
            </w:r>
            <w:r w:rsidR="00332C40">
              <w:rPr>
                <w:rFonts w:ascii="Arial" w:hAnsi="Arial" w:cs="Arial"/>
                <w:color w:val="000000"/>
                <w:sz w:val="22"/>
                <w:szCs w:val="22"/>
              </w:rPr>
              <w:t>6</w:t>
            </w:r>
            <w:r w:rsidRPr="00F05C91">
              <w:rPr>
                <w:rFonts w:ascii="Arial" w:hAnsi="Arial" w:cs="Arial"/>
                <w:color w:val="000000"/>
                <w:sz w:val="22"/>
                <w:szCs w:val="22"/>
              </w:rPr>
              <w:t>0 Stunden</w:t>
            </w:r>
          </w:p>
          <w:p w14:paraId="200B8400" w14:textId="54DF39D4" w:rsidR="002406F7" w:rsidRPr="00F05C91" w:rsidRDefault="002406F7" w:rsidP="00332C40">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1</w:t>
            </w:r>
            <w:r w:rsidR="00332C40">
              <w:rPr>
                <w:rFonts w:ascii="Arial" w:hAnsi="Arial" w:cs="Arial"/>
                <w:color w:val="000000"/>
                <w:sz w:val="22"/>
                <w:szCs w:val="22"/>
              </w:rPr>
              <w:t>2</w:t>
            </w:r>
            <w:r>
              <w:rPr>
                <w:rFonts w:ascii="Arial" w:hAnsi="Arial" w:cs="Arial"/>
                <w:color w:val="000000"/>
                <w:sz w:val="22"/>
                <w:szCs w:val="22"/>
              </w:rPr>
              <w:t>0</w:t>
            </w:r>
            <w:r w:rsidRPr="00F05C91">
              <w:rPr>
                <w:rFonts w:ascii="Arial" w:hAnsi="Arial" w:cs="Arial"/>
                <w:color w:val="000000"/>
                <w:sz w:val="22"/>
                <w:szCs w:val="22"/>
              </w:rPr>
              <w:t xml:space="preserve"> Stunden</w:t>
            </w:r>
            <w:r>
              <w:rPr>
                <w:rFonts w:ascii="Arial" w:hAnsi="Arial" w:cs="Arial"/>
                <w:color w:val="000000"/>
                <w:sz w:val="22"/>
                <w:szCs w:val="22"/>
              </w:rPr>
              <w:t xml:space="preserve"> </w:t>
            </w:r>
          </w:p>
        </w:tc>
      </w:tr>
      <w:tr w:rsidR="002406F7" w:rsidRPr="00F05C91" w14:paraId="59C0715C" w14:textId="77777777" w:rsidTr="002406F7">
        <w:tblPrEx>
          <w:tblCellMar>
            <w:top w:w="0" w:type="dxa"/>
            <w:bottom w:w="0" w:type="dxa"/>
          </w:tblCellMar>
        </w:tblPrEx>
        <w:trPr>
          <w:trHeight w:val="282"/>
        </w:trPr>
        <w:tc>
          <w:tcPr>
            <w:tcW w:w="540" w:type="dxa"/>
          </w:tcPr>
          <w:p w14:paraId="7714A1C2" w14:textId="77777777" w:rsidR="002406F7" w:rsidRPr="00F05C91" w:rsidRDefault="002406F7" w:rsidP="002406F7">
            <w:pPr>
              <w:numPr>
                <w:ilvl w:val="0"/>
                <w:numId w:val="29"/>
              </w:numPr>
              <w:rPr>
                <w:rFonts w:ascii="Arial" w:hAnsi="Arial" w:cs="Arial"/>
                <w:i/>
                <w:color w:val="000000"/>
                <w:sz w:val="22"/>
                <w:szCs w:val="22"/>
              </w:rPr>
            </w:pPr>
          </w:p>
        </w:tc>
        <w:tc>
          <w:tcPr>
            <w:tcW w:w="1980" w:type="dxa"/>
          </w:tcPr>
          <w:p w14:paraId="6D8E7500"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duls</w:t>
            </w:r>
          </w:p>
        </w:tc>
        <w:tc>
          <w:tcPr>
            <w:tcW w:w="7414" w:type="dxa"/>
          </w:tcPr>
          <w:p w14:paraId="0D2B8600" w14:textId="10EB6CD3" w:rsidR="002406F7" w:rsidRPr="00F05C91" w:rsidRDefault="00332C40" w:rsidP="002406F7">
            <w:pPr>
              <w:jc w:val="both"/>
              <w:rPr>
                <w:rFonts w:ascii="Arial" w:hAnsi="Arial" w:cs="Arial"/>
                <w:color w:val="000000"/>
                <w:sz w:val="22"/>
                <w:szCs w:val="22"/>
              </w:rPr>
            </w:pPr>
            <w:r>
              <w:rPr>
                <w:rFonts w:ascii="Arial" w:hAnsi="Arial" w:cs="Arial"/>
                <w:color w:val="000000"/>
                <w:sz w:val="22"/>
                <w:szCs w:val="22"/>
              </w:rPr>
              <w:t>Ein</w:t>
            </w:r>
            <w:r w:rsidR="002406F7">
              <w:rPr>
                <w:rFonts w:ascii="Arial" w:hAnsi="Arial" w:cs="Arial"/>
                <w:color w:val="000000"/>
                <w:sz w:val="22"/>
                <w:szCs w:val="22"/>
              </w:rPr>
              <w:t xml:space="preserve"> Semester</w:t>
            </w:r>
          </w:p>
        </w:tc>
      </w:tr>
      <w:tr w:rsidR="002406F7" w:rsidRPr="00F05C91" w14:paraId="270E5387" w14:textId="77777777" w:rsidTr="002406F7">
        <w:tblPrEx>
          <w:tblCellMar>
            <w:top w:w="0" w:type="dxa"/>
            <w:bottom w:w="0" w:type="dxa"/>
          </w:tblCellMar>
        </w:tblPrEx>
        <w:trPr>
          <w:cantSplit/>
          <w:trHeight w:val="182"/>
        </w:trPr>
        <w:tc>
          <w:tcPr>
            <w:tcW w:w="540" w:type="dxa"/>
          </w:tcPr>
          <w:p w14:paraId="46C9BB93" w14:textId="77777777" w:rsidR="002406F7" w:rsidRPr="00F05C91" w:rsidRDefault="002406F7" w:rsidP="002406F7">
            <w:pPr>
              <w:numPr>
                <w:ilvl w:val="0"/>
                <w:numId w:val="29"/>
              </w:numPr>
              <w:rPr>
                <w:rFonts w:ascii="Arial" w:hAnsi="Arial" w:cs="Arial"/>
                <w:i/>
                <w:color w:val="000000"/>
                <w:sz w:val="22"/>
                <w:szCs w:val="22"/>
              </w:rPr>
            </w:pPr>
          </w:p>
        </w:tc>
        <w:tc>
          <w:tcPr>
            <w:tcW w:w="1980" w:type="dxa"/>
          </w:tcPr>
          <w:p w14:paraId="442DD87C"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Unterrichts- und Prüfungsspr</w:t>
            </w:r>
            <w:r w:rsidRPr="00F05C91">
              <w:rPr>
                <w:rFonts w:ascii="Arial" w:hAnsi="Arial" w:cs="Arial"/>
                <w:b/>
                <w:color w:val="000000"/>
                <w:sz w:val="22"/>
                <w:szCs w:val="22"/>
              </w:rPr>
              <w:t>a</w:t>
            </w:r>
            <w:r w:rsidRPr="00F05C91">
              <w:rPr>
                <w:rFonts w:ascii="Arial" w:hAnsi="Arial" w:cs="Arial"/>
                <w:b/>
                <w:color w:val="000000"/>
                <w:sz w:val="22"/>
                <w:szCs w:val="22"/>
              </w:rPr>
              <w:t>che</w:t>
            </w:r>
          </w:p>
        </w:tc>
        <w:tc>
          <w:tcPr>
            <w:tcW w:w="7414" w:type="dxa"/>
            <w:noWrap/>
          </w:tcPr>
          <w:p w14:paraId="2DD6DDF9" w14:textId="77777777" w:rsidR="002406F7" w:rsidRPr="00F05C91" w:rsidRDefault="002406F7" w:rsidP="002406F7">
            <w:pPr>
              <w:jc w:val="both"/>
              <w:rPr>
                <w:rFonts w:ascii="Arial" w:hAnsi="Arial" w:cs="Arial"/>
                <w:color w:val="000000"/>
                <w:sz w:val="22"/>
                <w:szCs w:val="22"/>
              </w:rPr>
            </w:pPr>
            <w:r w:rsidRPr="00F05C91">
              <w:rPr>
                <w:rFonts w:ascii="Arial" w:hAnsi="Arial" w:cs="Arial"/>
                <w:color w:val="000000"/>
                <w:sz w:val="22"/>
                <w:szCs w:val="22"/>
              </w:rPr>
              <w:t>Sofern nicht anders angeg</w:t>
            </w:r>
            <w:r>
              <w:rPr>
                <w:rFonts w:ascii="Arial" w:hAnsi="Arial" w:cs="Arial"/>
                <w:color w:val="000000"/>
                <w:sz w:val="22"/>
                <w:szCs w:val="22"/>
              </w:rPr>
              <w:t>eben ist die Unterrichts- und</w:t>
            </w:r>
            <w:r w:rsidRPr="00F05C91">
              <w:rPr>
                <w:rFonts w:ascii="Arial" w:hAnsi="Arial" w:cs="Arial"/>
                <w:color w:val="000000"/>
                <w:sz w:val="22"/>
                <w:szCs w:val="22"/>
              </w:rPr>
              <w:t xml:space="preserve"> Prüfungssprach</w:t>
            </w:r>
            <w:r>
              <w:rPr>
                <w:rFonts w:ascii="Arial" w:hAnsi="Arial" w:cs="Arial"/>
                <w:color w:val="000000"/>
                <w:sz w:val="22"/>
                <w:szCs w:val="22"/>
              </w:rPr>
              <w:t>e</w:t>
            </w:r>
            <w:r>
              <w:rPr>
                <w:rFonts w:ascii="Arial" w:hAnsi="Arial" w:cs="Arial"/>
                <w:color w:val="000000"/>
                <w:sz w:val="22"/>
                <w:szCs w:val="22"/>
              </w:rPr>
              <w:t xml:space="preserve"> </w:t>
            </w:r>
            <w:r w:rsidRPr="00F05C91">
              <w:rPr>
                <w:rFonts w:ascii="Arial" w:hAnsi="Arial" w:cs="Arial"/>
                <w:color w:val="000000"/>
                <w:sz w:val="22"/>
                <w:szCs w:val="22"/>
              </w:rPr>
              <w:t>der Veranstaltung Deutsch.</w:t>
            </w:r>
          </w:p>
        </w:tc>
      </w:tr>
      <w:tr w:rsidR="002406F7" w:rsidRPr="00F05C91" w14:paraId="08A22F2A" w14:textId="77777777" w:rsidTr="002406F7">
        <w:tblPrEx>
          <w:tblCellMar>
            <w:top w:w="0" w:type="dxa"/>
            <w:bottom w:w="0" w:type="dxa"/>
          </w:tblCellMar>
        </w:tblPrEx>
        <w:trPr>
          <w:trHeight w:val="421"/>
        </w:trPr>
        <w:tc>
          <w:tcPr>
            <w:tcW w:w="540" w:type="dxa"/>
            <w:tcBorders>
              <w:top w:val="single" w:sz="4" w:space="0" w:color="auto"/>
              <w:left w:val="single" w:sz="4" w:space="0" w:color="auto"/>
              <w:bottom w:val="single" w:sz="4" w:space="0" w:color="auto"/>
              <w:right w:val="single" w:sz="4" w:space="0" w:color="auto"/>
            </w:tcBorders>
          </w:tcPr>
          <w:p w14:paraId="6BA7331D" w14:textId="77777777" w:rsidR="002406F7" w:rsidRPr="00F05C91" w:rsidRDefault="002406F7" w:rsidP="002406F7">
            <w:pPr>
              <w:numPr>
                <w:ilvl w:val="0"/>
                <w:numId w:val="29"/>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860CDE9" w14:textId="77777777" w:rsidR="002406F7" w:rsidRPr="00F05C91" w:rsidRDefault="002406F7" w:rsidP="002406F7">
            <w:pPr>
              <w:rPr>
                <w:rFonts w:ascii="Arial" w:hAnsi="Arial" w:cs="Arial"/>
                <w:b/>
                <w:color w:val="000000"/>
                <w:sz w:val="22"/>
                <w:szCs w:val="22"/>
              </w:rPr>
            </w:pPr>
            <w:r w:rsidRPr="00F05C91">
              <w:rPr>
                <w:rFonts w:ascii="Arial" w:hAnsi="Arial" w:cs="Arial"/>
                <w:b/>
                <w:color w:val="000000"/>
                <w:sz w:val="22"/>
                <w:szCs w:val="22"/>
              </w:rPr>
              <w:t>Vorbereitende Lit</w:t>
            </w:r>
            <w:r w:rsidRPr="00F05C91">
              <w:rPr>
                <w:rFonts w:ascii="Arial" w:hAnsi="Arial" w:cs="Arial"/>
                <w:b/>
                <w:color w:val="000000"/>
                <w:sz w:val="22"/>
                <w:szCs w:val="22"/>
              </w:rPr>
              <w:t>e</w:t>
            </w:r>
            <w:r w:rsidRPr="00F05C91">
              <w:rPr>
                <w:rFonts w:ascii="Arial" w:hAnsi="Arial" w:cs="Arial"/>
                <w:b/>
                <w:color w:val="000000"/>
                <w:sz w:val="22"/>
                <w:szCs w:val="22"/>
              </w:rPr>
              <w:t>ratur</w:t>
            </w:r>
          </w:p>
        </w:tc>
        <w:tc>
          <w:tcPr>
            <w:tcW w:w="7414" w:type="dxa"/>
            <w:tcBorders>
              <w:top w:val="single" w:sz="4" w:space="0" w:color="auto"/>
              <w:left w:val="single" w:sz="4" w:space="0" w:color="auto"/>
              <w:bottom w:val="single" w:sz="4" w:space="0" w:color="auto"/>
              <w:right w:val="single" w:sz="4" w:space="0" w:color="auto"/>
            </w:tcBorders>
          </w:tcPr>
          <w:p w14:paraId="04C80631" w14:textId="77777777" w:rsidR="002406F7" w:rsidRPr="00F05C91" w:rsidRDefault="002406F7" w:rsidP="002406F7">
            <w:pPr>
              <w:jc w:val="both"/>
              <w:rPr>
                <w:rFonts w:ascii="Arial" w:hAnsi="Arial" w:cs="Arial"/>
                <w:color w:val="000000"/>
                <w:sz w:val="22"/>
                <w:szCs w:val="22"/>
              </w:rPr>
            </w:pPr>
            <w:r w:rsidRPr="001D4670">
              <w:rPr>
                <w:rFonts w:ascii="Arial" w:hAnsi="Arial" w:cs="Arial"/>
                <w:color w:val="000000"/>
                <w:sz w:val="22"/>
                <w:szCs w:val="22"/>
              </w:rPr>
              <w:t>Wird entsprechend der thematischen Ausrichtung der Veranstaltungen rechtzeitig im Vorlesungsverzeichnis (UNIVIS, Homepage des Lehrstuhls für Didaktik der Geschichte) bekannt gegeben.</w:t>
            </w:r>
          </w:p>
        </w:tc>
      </w:tr>
    </w:tbl>
    <w:p w14:paraId="50F81BEC" w14:textId="77777777" w:rsidR="002406F7" w:rsidRDefault="002406F7" w:rsidP="002406F7"/>
    <w:p w14:paraId="10A1D788" w14:textId="5287A7D1" w:rsidR="00BA3A2A" w:rsidRPr="00BA3A2A" w:rsidRDefault="00BA3A2A" w:rsidP="002406F7">
      <w:bookmarkStart w:id="0" w:name="_GoBack"/>
      <w:bookmarkEnd w:id="0"/>
    </w:p>
    <w:sectPr w:rsidR="00BA3A2A" w:rsidRPr="00BA3A2A" w:rsidSect="00C001BE">
      <w:headerReference w:type="even" r:id="rId92"/>
      <w:headerReference w:type="default" r:id="rId93"/>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69229" w14:textId="77777777" w:rsidR="00332C40" w:rsidRDefault="00332C40" w:rsidP="00C001BE">
      <w:r>
        <w:separator/>
      </w:r>
    </w:p>
  </w:endnote>
  <w:endnote w:type="continuationSeparator" w:id="0">
    <w:p w14:paraId="47B25440" w14:textId="77777777" w:rsidR="00332C40" w:rsidRDefault="00332C40" w:rsidP="00C0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F66FD" w14:textId="77777777" w:rsidR="00332C40" w:rsidRDefault="00332C40" w:rsidP="00C001BE">
      <w:r>
        <w:separator/>
      </w:r>
    </w:p>
  </w:footnote>
  <w:footnote w:type="continuationSeparator" w:id="0">
    <w:p w14:paraId="19D65942" w14:textId="77777777" w:rsidR="00332C40" w:rsidRDefault="00332C40" w:rsidP="00C001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F66EF" w14:textId="77777777" w:rsidR="00332C40" w:rsidRDefault="00332C40" w:rsidP="00EF185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465DA96" w14:textId="77777777" w:rsidR="00332C40" w:rsidRDefault="00332C4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7DE2D" w14:textId="77777777" w:rsidR="00332C40" w:rsidRDefault="00332C40" w:rsidP="00EF185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BA3A2A">
      <w:rPr>
        <w:rStyle w:val="Seitenzahl"/>
        <w:noProof/>
      </w:rPr>
      <w:t>3</w:t>
    </w:r>
    <w:r>
      <w:rPr>
        <w:rStyle w:val="Seitenzahl"/>
      </w:rPr>
      <w:fldChar w:fldCharType="end"/>
    </w:r>
  </w:p>
  <w:p w14:paraId="474D7680" w14:textId="77777777" w:rsidR="00332C40" w:rsidRDefault="00332C40">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021"/>
    <w:multiLevelType w:val="hybridMultilevel"/>
    <w:tmpl w:val="CA549A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41952BD"/>
    <w:multiLevelType w:val="hybridMultilevel"/>
    <w:tmpl w:val="BCC0AB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94718E5"/>
    <w:multiLevelType w:val="hybridMultilevel"/>
    <w:tmpl w:val="7154383E"/>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DB04D3F"/>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FD478B8"/>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16420AC0"/>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17AF3EDE"/>
    <w:multiLevelType w:val="hybridMultilevel"/>
    <w:tmpl w:val="F45ABEF4"/>
    <w:lvl w:ilvl="0" w:tplc="1024A2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E350608"/>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1FFA7DCC"/>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23F81525"/>
    <w:multiLevelType w:val="hybridMultilevel"/>
    <w:tmpl w:val="BA46B4E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54511E3"/>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26346041"/>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2F1E5446"/>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319A2F20"/>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6D42C4C"/>
    <w:multiLevelType w:val="hybridMultilevel"/>
    <w:tmpl w:val="100E5CCE"/>
    <w:lvl w:ilvl="0" w:tplc="492C9588">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AB91769"/>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EC97325"/>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15220A5"/>
    <w:multiLevelType w:val="hybridMultilevel"/>
    <w:tmpl w:val="482066CA"/>
    <w:lvl w:ilvl="0" w:tplc="1024A2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7820F00"/>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4785745A"/>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4FC27928"/>
    <w:multiLevelType w:val="hybridMultilevel"/>
    <w:tmpl w:val="00CE445C"/>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50AE7ADB"/>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51D0640F"/>
    <w:multiLevelType w:val="hybridMultilevel"/>
    <w:tmpl w:val="9BFCB4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B046C58"/>
    <w:multiLevelType w:val="hybridMultilevel"/>
    <w:tmpl w:val="7F7660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5B8960A3"/>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61C17481"/>
    <w:multiLevelType w:val="hybridMultilevel"/>
    <w:tmpl w:val="CFC409FE"/>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63B6004E"/>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647D524D"/>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6AE818FC"/>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71910F39"/>
    <w:multiLevelType w:val="hybridMultilevel"/>
    <w:tmpl w:val="968272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2BE3977"/>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72D52BBD"/>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7AAF6650"/>
    <w:multiLevelType w:val="hybridMultilevel"/>
    <w:tmpl w:val="BA46B4E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7C4D5667"/>
    <w:multiLevelType w:val="hybridMultilevel"/>
    <w:tmpl w:val="E1B455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7E2657A0"/>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5"/>
  </w:num>
  <w:num w:numId="2">
    <w:abstractNumId w:val="29"/>
  </w:num>
  <w:num w:numId="3">
    <w:abstractNumId w:val="2"/>
  </w:num>
  <w:num w:numId="4">
    <w:abstractNumId w:val="22"/>
  </w:num>
  <w:num w:numId="5">
    <w:abstractNumId w:val="8"/>
  </w:num>
  <w:num w:numId="6">
    <w:abstractNumId w:val="5"/>
  </w:num>
  <w:num w:numId="7">
    <w:abstractNumId w:val="19"/>
  </w:num>
  <w:num w:numId="8">
    <w:abstractNumId w:val="16"/>
  </w:num>
  <w:num w:numId="9">
    <w:abstractNumId w:val="31"/>
  </w:num>
  <w:num w:numId="10">
    <w:abstractNumId w:val="20"/>
  </w:num>
  <w:num w:numId="11">
    <w:abstractNumId w:val="18"/>
  </w:num>
  <w:num w:numId="12">
    <w:abstractNumId w:val="32"/>
  </w:num>
  <w:num w:numId="13">
    <w:abstractNumId w:val="10"/>
  </w:num>
  <w:num w:numId="14">
    <w:abstractNumId w:val="11"/>
  </w:num>
  <w:num w:numId="15">
    <w:abstractNumId w:val="34"/>
  </w:num>
  <w:num w:numId="16">
    <w:abstractNumId w:val="9"/>
  </w:num>
  <w:num w:numId="17">
    <w:abstractNumId w:val="21"/>
  </w:num>
  <w:num w:numId="18">
    <w:abstractNumId w:val="28"/>
  </w:num>
  <w:num w:numId="19">
    <w:abstractNumId w:val="15"/>
  </w:num>
  <w:num w:numId="20">
    <w:abstractNumId w:val="12"/>
  </w:num>
  <w:num w:numId="21">
    <w:abstractNumId w:val="33"/>
  </w:num>
  <w:num w:numId="22">
    <w:abstractNumId w:val="1"/>
  </w:num>
  <w:num w:numId="23">
    <w:abstractNumId w:val="23"/>
  </w:num>
  <w:num w:numId="24">
    <w:abstractNumId w:val="0"/>
  </w:num>
  <w:num w:numId="25">
    <w:abstractNumId w:val="3"/>
  </w:num>
  <w:num w:numId="26">
    <w:abstractNumId w:val="4"/>
  </w:num>
  <w:num w:numId="27">
    <w:abstractNumId w:val="13"/>
  </w:num>
  <w:num w:numId="28">
    <w:abstractNumId w:val="26"/>
  </w:num>
  <w:num w:numId="29">
    <w:abstractNumId w:val="24"/>
  </w:num>
  <w:num w:numId="30">
    <w:abstractNumId w:val="6"/>
  </w:num>
  <w:num w:numId="31">
    <w:abstractNumId w:val="17"/>
  </w:num>
  <w:num w:numId="32">
    <w:abstractNumId w:val="27"/>
  </w:num>
  <w:num w:numId="33">
    <w:abstractNumId w:val="7"/>
  </w:num>
  <w:num w:numId="34">
    <w:abstractNumId w:val="3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C3"/>
    <w:rsid w:val="000050EA"/>
    <w:rsid w:val="00050615"/>
    <w:rsid w:val="00064DF0"/>
    <w:rsid w:val="000E17CB"/>
    <w:rsid w:val="000E2C44"/>
    <w:rsid w:val="001C2F04"/>
    <w:rsid w:val="001C6E2A"/>
    <w:rsid w:val="001F2B81"/>
    <w:rsid w:val="001F3299"/>
    <w:rsid w:val="00201AC8"/>
    <w:rsid w:val="00225913"/>
    <w:rsid w:val="002406F7"/>
    <w:rsid w:val="002B4BF3"/>
    <w:rsid w:val="002D2687"/>
    <w:rsid w:val="00300370"/>
    <w:rsid w:val="00323E99"/>
    <w:rsid w:val="00332C40"/>
    <w:rsid w:val="00336CA5"/>
    <w:rsid w:val="003476E9"/>
    <w:rsid w:val="00401950"/>
    <w:rsid w:val="00417223"/>
    <w:rsid w:val="004C3A24"/>
    <w:rsid w:val="004F7000"/>
    <w:rsid w:val="005869C9"/>
    <w:rsid w:val="006029A8"/>
    <w:rsid w:val="00631495"/>
    <w:rsid w:val="006C1A76"/>
    <w:rsid w:val="006C1B29"/>
    <w:rsid w:val="006C79C0"/>
    <w:rsid w:val="006F419B"/>
    <w:rsid w:val="0072217A"/>
    <w:rsid w:val="00795A5A"/>
    <w:rsid w:val="008E5303"/>
    <w:rsid w:val="009A2AB1"/>
    <w:rsid w:val="009A4794"/>
    <w:rsid w:val="00A04CAB"/>
    <w:rsid w:val="00A357E7"/>
    <w:rsid w:val="00AE692E"/>
    <w:rsid w:val="00B307A0"/>
    <w:rsid w:val="00B506F8"/>
    <w:rsid w:val="00BA3A2A"/>
    <w:rsid w:val="00BD11C3"/>
    <w:rsid w:val="00BD69F6"/>
    <w:rsid w:val="00C001BE"/>
    <w:rsid w:val="00C03FB8"/>
    <w:rsid w:val="00C17A7A"/>
    <w:rsid w:val="00C85082"/>
    <w:rsid w:val="00CF38F4"/>
    <w:rsid w:val="00D50A42"/>
    <w:rsid w:val="00E04EF9"/>
    <w:rsid w:val="00E462EE"/>
    <w:rsid w:val="00E46558"/>
    <w:rsid w:val="00EF185D"/>
    <w:rsid w:val="00F226FE"/>
    <w:rsid w:val="00F252AE"/>
    <w:rsid w:val="00F34EF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E197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11C3"/>
    <w:rPr>
      <w:rFonts w:ascii="Times New Roman" w:eastAsia="Times New Roman" w:hAnsi="Times New Roman" w:cs="Times New Roman"/>
    </w:rPr>
  </w:style>
  <w:style w:type="paragraph" w:styleId="berschrift1">
    <w:name w:val="heading 1"/>
    <w:basedOn w:val="Standard"/>
    <w:next w:val="Standard"/>
    <w:link w:val="berschrift1Zeichen"/>
    <w:qFormat/>
    <w:rsid w:val="002B4BF3"/>
    <w:pPr>
      <w:keepNext/>
      <w:spacing w:before="240" w:after="60"/>
      <w:outlineLvl w:val="0"/>
    </w:pPr>
    <w:rPr>
      <w:rFonts w:ascii="Cambria" w:hAnsi="Cambria"/>
      <w:b/>
      <w:bCs/>
      <w:kern w:val="32"/>
      <w:sz w:val="32"/>
      <w:szCs w:val="3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uiPriority w:val="99"/>
    <w:rsid w:val="00BD11C3"/>
    <w:rPr>
      <w:color w:val="0000FF"/>
      <w:u w:val="single"/>
    </w:rPr>
  </w:style>
  <w:style w:type="character" w:customStyle="1" w:styleId="berschrift1Zeichen">
    <w:name w:val="Überschrift 1 Zeichen"/>
    <w:basedOn w:val="Absatzstandardschriftart"/>
    <w:link w:val="berschrift1"/>
    <w:rsid w:val="002B4BF3"/>
    <w:rPr>
      <w:rFonts w:ascii="Cambria" w:eastAsia="Times New Roman" w:hAnsi="Cambria" w:cs="Times New Roman"/>
      <w:b/>
      <w:bCs/>
      <w:kern w:val="32"/>
      <w:sz w:val="32"/>
      <w:szCs w:val="32"/>
      <w:lang w:val="x-none" w:eastAsia="x-none"/>
    </w:rPr>
  </w:style>
  <w:style w:type="character" w:styleId="GesichteterLink">
    <w:name w:val="FollowedHyperlink"/>
    <w:basedOn w:val="Absatzstandardschriftart"/>
    <w:uiPriority w:val="99"/>
    <w:semiHidden/>
    <w:unhideWhenUsed/>
    <w:rsid w:val="003476E9"/>
    <w:rPr>
      <w:color w:val="800080" w:themeColor="followedHyperlink"/>
      <w:u w:val="single"/>
    </w:rPr>
  </w:style>
  <w:style w:type="paragraph" w:styleId="Listenabsatz">
    <w:name w:val="List Paragraph"/>
    <w:basedOn w:val="Standard"/>
    <w:qFormat/>
    <w:rsid w:val="000E17CB"/>
    <w:pPr>
      <w:ind w:left="720"/>
      <w:contextualSpacing/>
    </w:pPr>
  </w:style>
  <w:style w:type="paragraph" w:styleId="Kopfzeile">
    <w:name w:val="header"/>
    <w:basedOn w:val="Standard"/>
    <w:link w:val="KopfzeileZeichen"/>
    <w:uiPriority w:val="99"/>
    <w:unhideWhenUsed/>
    <w:rsid w:val="00C001BE"/>
    <w:pPr>
      <w:tabs>
        <w:tab w:val="center" w:pos="4536"/>
        <w:tab w:val="right" w:pos="9072"/>
      </w:tabs>
    </w:pPr>
  </w:style>
  <w:style w:type="character" w:customStyle="1" w:styleId="KopfzeileZeichen">
    <w:name w:val="Kopfzeile Zeichen"/>
    <w:basedOn w:val="Absatzstandardschriftart"/>
    <w:link w:val="Kopfzeile"/>
    <w:uiPriority w:val="99"/>
    <w:rsid w:val="00C001BE"/>
    <w:rPr>
      <w:rFonts w:ascii="Times New Roman" w:eastAsia="Times New Roman" w:hAnsi="Times New Roman" w:cs="Times New Roman"/>
    </w:rPr>
  </w:style>
  <w:style w:type="character" w:styleId="Seitenzahl">
    <w:name w:val="page number"/>
    <w:basedOn w:val="Absatzstandardschriftart"/>
    <w:uiPriority w:val="99"/>
    <w:semiHidden/>
    <w:unhideWhenUsed/>
    <w:rsid w:val="00C001B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11C3"/>
    <w:rPr>
      <w:rFonts w:ascii="Times New Roman" w:eastAsia="Times New Roman" w:hAnsi="Times New Roman" w:cs="Times New Roman"/>
    </w:rPr>
  </w:style>
  <w:style w:type="paragraph" w:styleId="berschrift1">
    <w:name w:val="heading 1"/>
    <w:basedOn w:val="Standard"/>
    <w:next w:val="Standard"/>
    <w:link w:val="berschrift1Zeichen"/>
    <w:qFormat/>
    <w:rsid w:val="002B4BF3"/>
    <w:pPr>
      <w:keepNext/>
      <w:spacing w:before="240" w:after="60"/>
      <w:outlineLvl w:val="0"/>
    </w:pPr>
    <w:rPr>
      <w:rFonts w:ascii="Cambria" w:hAnsi="Cambria"/>
      <w:b/>
      <w:bCs/>
      <w:kern w:val="32"/>
      <w:sz w:val="32"/>
      <w:szCs w:val="3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uiPriority w:val="99"/>
    <w:rsid w:val="00BD11C3"/>
    <w:rPr>
      <w:color w:val="0000FF"/>
      <w:u w:val="single"/>
    </w:rPr>
  </w:style>
  <w:style w:type="character" w:customStyle="1" w:styleId="berschrift1Zeichen">
    <w:name w:val="Überschrift 1 Zeichen"/>
    <w:basedOn w:val="Absatzstandardschriftart"/>
    <w:link w:val="berschrift1"/>
    <w:rsid w:val="002B4BF3"/>
    <w:rPr>
      <w:rFonts w:ascii="Cambria" w:eastAsia="Times New Roman" w:hAnsi="Cambria" w:cs="Times New Roman"/>
      <w:b/>
      <w:bCs/>
      <w:kern w:val="32"/>
      <w:sz w:val="32"/>
      <w:szCs w:val="32"/>
      <w:lang w:val="x-none" w:eastAsia="x-none"/>
    </w:rPr>
  </w:style>
  <w:style w:type="character" w:styleId="GesichteterLink">
    <w:name w:val="FollowedHyperlink"/>
    <w:basedOn w:val="Absatzstandardschriftart"/>
    <w:uiPriority w:val="99"/>
    <w:semiHidden/>
    <w:unhideWhenUsed/>
    <w:rsid w:val="003476E9"/>
    <w:rPr>
      <w:color w:val="800080" w:themeColor="followedHyperlink"/>
      <w:u w:val="single"/>
    </w:rPr>
  </w:style>
  <w:style w:type="paragraph" w:styleId="Listenabsatz">
    <w:name w:val="List Paragraph"/>
    <w:basedOn w:val="Standard"/>
    <w:qFormat/>
    <w:rsid w:val="000E17CB"/>
    <w:pPr>
      <w:ind w:left="720"/>
      <w:contextualSpacing/>
    </w:pPr>
  </w:style>
  <w:style w:type="paragraph" w:styleId="Kopfzeile">
    <w:name w:val="header"/>
    <w:basedOn w:val="Standard"/>
    <w:link w:val="KopfzeileZeichen"/>
    <w:uiPriority w:val="99"/>
    <w:unhideWhenUsed/>
    <w:rsid w:val="00C001BE"/>
    <w:pPr>
      <w:tabs>
        <w:tab w:val="center" w:pos="4536"/>
        <w:tab w:val="right" w:pos="9072"/>
      </w:tabs>
    </w:pPr>
  </w:style>
  <w:style w:type="character" w:customStyle="1" w:styleId="KopfzeileZeichen">
    <w:name w:val="Kopfzeile Zeichen"/>
    <w:basedOn w:val="Absatzstandardschriftart"/>
    <w:link w:val="Kopfzeile"/>
    <w:uiPriority w:val="99"/>
    <w:rsid w:val="00C001BE"/>
    <w:rPr>
      <w:rFonts w:ascii="Times New Roman" w:eastAsia="Times New Roman" w:hAnsi="Times New Roman" w:cs="Times New Roman"/>
    </w:rPr>
  </w:style>
  <w:style w:type="character" w:styleId="Seitenzahl">
    <w:name w:val="page number"/>
    <w:basedOn w:val="Absatzstandardschriftart"/>
    <w:uiPriority w:val="99"/>
    <w:semiHidden/>
    <w:unhideWhenUsed/>
    <w:rsid w:val="00C0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univis.uni-erlangen.de/form?__s=2&amp;dsc=anew/tlecture&amp;anonymous=1&amp;sem=2016s&amp;__e=997" TargetMode="External"/><Relationship Id="rId9" Type="http://schemas.openxmlformats.org/officeDocument/2006/relationships/hyperlink" Target="http://univis.uni-erlangen.de/prg?url=http://altegeschichte.phil.uni-erlangen.de/cms/studium-und-lehre/alte-geschichte.php" TargetMode="External"/><Relationship Id="rId10" Type="http://schemas.openxmlformats.org/officeDocument/2006/relationships/hyperlink" Target="http://univis.uni-erlangen.de/prg?url=http://www.mittelalter.geschichte.uni-erlangen.de/cms/studium-und-lehre/mittelalterliche-geschichte.php" TargetMode="External"/><Relationship Id="rId11" Type="http://schemas.openxmlformats.org/officeDocument/2006/relationships/hyperlink" Target="http://univis.uni-erlangen.de/prg?url=http://www.landesgeschichte.phil.uni-erlangen.de/cms/studium-und-lehre/landesgeschichte.php" TargetMode="External"/><Relationship Id="rId12" Type="http://schemas.openxmlformats.org/officeDocument/2006/relationships/hyperlink" Target="http://univis.uni-erlangen.de/form?__s=2&amp;dsc=anew/tlecture&amp;anonymous=1&amp;sem=2016s&amp;__e=997" TargetMode="External"/><Relationship Id="rId13" Type="http://schemas.openxmlformats.org/officeDocument/2006/relationships/hyperlink" Target="http://univis.uni-erlangen.de/prg?url=http://altegeschichte.phil.uni-erlangen.de/cms/studium-und-lehre/alte-geschichte.php" TargetMode="External"/><Relationship Id="rId14" Type="http://schemas.openxmlformats.org/officeDocument/2006/relationships/hyperlink" Target="http://univis.uni-erlangen.de/prg?url=http://www.mittelalter.geschichte.uni-erlangen.de/cms/studium-und-lehre/mittelalterliche-geschichte.php" TargetMode="External"/><Relationship Id="rId15" Type="http://schemas.openxmlformats.org/officeDocument/2006/relationships/hyperlink" Target="http://univis.uni-erlangen.de/prg?url=http://www.landesgeschichte.phil.uni-erlangen.de/cms/studium-und-lehre/landesgeschichte.php" TargetMode="External"/><Relationship Id="rId16" Type="http://schemas.openxmlformats.org/officeDocument/2006/relationships/hyperlink" Target="http://univis.uni-erlangen.de/form?__s=2&amp;dsc=anew/tlecture&amp;anonymous=1&amp;sem=2016s&amp;__e=997" TargetMode="External"/><Relationship Id="rId17" Type="http://schemas.openxmlformats.org/officeDocument/2006/relationships/hyperlink" Target="http://univis.uni-erlangen.de/prg?url=http://altegeschichte.phil.uni-erlangen.de/cms/studium-und-lehre/alte-geschichte.php" TargetMode="External"/><Relationship Id="rId18" Type="http://schemas.openxmlformats.org/officeDocument/2006/relationships/hyperlink" Target="http://univis.uni-erlangen.de/prg?url=http://www.mittelalter.geschichte.uni-erlangen.de/cms/studium-und-lehre/mittelalterliche-geschichte.php" TargetMode="External"/><Relationship Id="rId19" Type="http://schemas.openxmlformats.org/officeDocument/2006/relationships/hyperlink" Target="http://univis.uni-erlangen.de/prg?url=http://www.landesgeschichte.phil.uni-erlangen.de/cms/studium-und-lehre/landesgeschichte.php" TargetMode="External"/><Relationship Id="rId30" Type="http://schemas.openxmlformats.org/officeDocument/2006/relationships/hyperlink" Target="http://univis.uni-erlangen.de/prg?url=http://www.landesgeschichte.phil.uni-erlangen.de/cms/studium-und-lehre/landesgeschichte.php" TargetMode="External"/><Relationship Id="rId31" Type="http://schemas.openxmlformats.org/officeDocument/2006/relationships/hyperlink" Target="http://univis.uni-erlangen.de/prg?url=http://www.osteuropa.geschichte.uni-erlangen.de/cms/studium-und-lehre/osteuropaeische-geschichte.php" TargetMode="External"/><Relationship Id="rId32" Type="http://schemas.openxmlformats.org/officeDocument/2006/relationships/hyperlink" Target="http://univis.uni-erlangen.de/prg?url=http://neueregeschichte2.uni-erlangen.de/cms/studium/neuere-geschichte-2.php" TargetMode="External"/><Relationship Id="rId33" Type="http://schemas.openxmlformats.org/officeDocument/2006/relationships/hyperlink" Target="http://univis.uni-erlangen.de/prg?url=http://neueregeschichte2.uni-erlangen.de/cms/studium/neuere-geschichte-2.php" TargetMode="External"/><Relationship Id="rId34" Type="http://schemas.openxmlformats.org/officeDocument/2006/relationships/hyperlink" Target="http://univis.uni-erlangen.de/prg?url=http://www.landesgeschichte.phil.uni-erlangen.de/cms/studium-und-lehre/landesgeschichte.php" TargetMode="External"/><Relationship Id="rId35" Type="http://schemas.openxmlformats.org/officeDocument/2006/relationships/hyperlink" Target="http://univis.uni-erlangen.de/prg?url=http://www.osteuropa.geschichte.uni-erlangen.de/cms/studium-und-lehre/osteuropaeische-geschichte.php" TargetMode="External"/><Relationship Id="rId36" Type="http://schemas.openxmlformats.org/officeDocument/2006/relationships/hyperlink" Target="http://univis.uni-erlangen.de/prg?url=http://neueregeschichte2.uni-erlangen.de/cms/studium/neuere-geschichte-2.php" TargetMode="External"/><Relationship Id="rId37" Type="http://schemas.openxmlformats.org/officeDocument/2006/relationships/hyperlink" Target="http://univis.uni-erlangen.de/prg?url=http://neueregeschichte2.uni-erlangen.de/cms/studium/neuere-geschichte-2.php" TargetMode="External"/><Relationship Id="rId38" Type="http://schemas.openxmlformats.org/officeDocument/2006/relationships/hyperlink" Target="http://univis.uni-erlangen.de/prg?url=http://www.landesgeschichte.phil.uni-erlangen.de/cms/studium-und-lehre/landesgeschichte.php" TargetMode="External"/><Relationship Id="rId39" Type="http://schemas.openxmlformats.org/officeDocument/2006/relationships/hyperlink" Target="http://univis.uni-erlangen.de/prg?url=http://www.osteuropa.geschichte.uni-erlangen.de/cms/studium-und-lehre/osteuropaeische-geschichte.php" TargetMode="External"/><Relationship Id="rId50" Type="http://schemas.openxmlformats.org/officeDocument/2006/relationships/hyperlink" Target="http://univis.uni-erlangen.de/prg?url=http://www.osteuropa.geschichte.uni-erlangen.de/cms/studium-und-lehre/osteuropaeische-geschichte.php" TargetMode="External"/><Relationship Id="rId51" Type="http://schemas.openxmlformats.org/officeDocument/2006/relationships/hyperlink" Target="http://univis.uni-erlangen.de/form?__s=2&amp;dsc=anew/tlecture&amp;anonymous=1&amp;sem=2016s&amp;__e=997" TargetMode="External"/><Relationship Id="rId52" Type="http://schemas.openxmlformats.org/officeDocument/2006/relationships/hyperlink" Target="http://univis.uni-erlangen.de/prg?url=http://altegeschichte.phil.uni-erlangen.de/cms/studium-und-lehre/alte-geschichte.php" TargetMode="External"/><Relationship Id="rId53" Type="http://schemas.openxmlformats.org/officeDocument/2006/relationships/hyperlink" Target="http://univis.uni-erlangen.de/prg?url=http://www.mittelalter.geschichte.uni-erlangen.de/cms/studium-und-lehre/mittelalterliche-geschichte.php" TargetMode="External"/><Relationship Id="rId54" Type="http://schemas.openxmlformats.org/officeDocument/2006/relationships/hyperlink" Target="http://univis.uni-erlangen.de/prg?url=http://neueregeschichte2.uni-erlangen.de/cms/studium/neuere-geschichte-2.php" TargetMode="External"/><Relationship Id="rId55" Type="http://schemas.openxmlformats.org/officeDocument/2006/relationships/hyperlink" Target="http://univis.uni-erlangen.de/prg?url=http://neueregeschichte2.uni-erlangen.de/cms/studium/neuere-geschichte-2.php" TargetMode="External"/><Relationship Id="rId56" Type="http://schemas.openxmlformats.org/officeDocument/2006/relationships/hyperlink" Target="http://univis.uni-erlangen.de/prg?url=http://www.landesgeschichte.phil.uni-erlangen.de/cms/studium-und-lehre/landesgeschichte.php" TargetMode="External"/><Relationship Id="rId57" Type="http://schemas.openxmlformats.org/officeDocument/2006/relationships/hyperlink" Target="http://univis.uni-erlangen.de/prg?url=http://www.osteuropa.geschichte.uni-erlangen.de/cms/studium-und-lehre/osteuropaeische-geschichte.php" TargetMode="External"/><Relationship Id="rId58" Type="http://schemas.openxmlformats.org/officeDocument/2006/relationships/hyperlink" Target="http://univis.uni-erlangen.de/form?__s=2&amp;dsc=anew/tlecture&amp;anonymous=1&amp;sem=2016s&amp;__e=997" TargetMode="External"/><Relationship Id="rId59" Type="http://schemas.openxmlformats.org/officeDocument/2006/relationships/hyperlink" Target="http://univis.uni-erlangen.de/prg?url=http://altegeschichte.phil.uni-erlangen.de/cms/studium-und-lehre/alte-geschichte.php" TargetMode="External"/><Relationship Id="rId70" Type="http://schemas.openxmlformats.org/officeDocument/2006/relationships/hyperlink" Target="http://univis.uni-erlangen.de/form?__s=2&amp;dsc=anew/tlecture&amp;anonymous=1&amp;sem=2016s&amp;__e=997" TargetMode="External"/><Relationship Id="rId71" Type="http://schemas.openxmlformats.org/officeDocument/2006/relationships/hyperlink" Target="http://univis.uni-erlangen.de/prg?url=http://altegeschichte.phil.uni-erlangen.de/cms/studium-und-lehre/alte-geschichte.php" TargetMode="External"/><Relationship Id="rId72" Type="http://schemas.openxmlformats.org/officeDocument/2006/relationships/hyperlink" Target="http://univis.uni-erlangen.de/prg?url=http://www.mittelalter.geschichte.uni-erlangen.de/cms/studium-und-lehre/mittelalterliche-geschichte.php" TargetMode="External"/><Relationship Id="rId73" Type="http://schemas.openxmlformats.org/officeDocument/2006/relationships/hyperlink" Target="http://univis.uni-erlangen.de/prg?url=http://www.landesgeschichte.phil.uni-erlangen.de/cms/studium-und-lehre/landesgeschichte.php" TargetMode="External"/><Relationship Id="rId74" Type="http://schemas.openxmlformats.org/officeDocument/2006/relationships/hyperlink" Target="http://univis.uni-erlangen.de/form?__s=2&amp;dsc=anew/tlecture&amp;anonymous=1&amp;sem=2016s&amp;__e=997" TargetMode="External"/><Relationship Id="rId75" Type="http://schemas.openxmlformats.org/officeDocument/2006/relationships/hyperlink" Target="http://univis.uni-erlangen.de/prg?url=http://neueregeschichte2.uni-erlangen.de/cms/studium/neuere-geschichte-2.php" TargetMode="External"/><Relationship Id="rId76" Type="http://schemas.openxmlformats.org/officeDocument/2006/relationships/hyperlink" Target="http://univis.uni-erlangen.de/prg?url=http://www.osteuropa.geschichte.uni-erlangen.de/cms/studium-und-lehre/osteuropaeische-geschichte.php" TargetMode="External"/><Relationship Id="rId77" Type="http://schemas.openxmlformats.org/officeDocument/2006/relationships/hyperlink" Target="http://univis.uni-erlangen.de/prg?url=http://www.landesgeschichte.phil.uni-erlangen.de/cms/studium-und-lehre/landesgeschichte.php" TargetMode="External"/><Relationship Id="rId78" Type="http://schemas.openxmlformats.org/officeDocument/2006/relationships/hyperlink" Target="http://univis.uni-erlangen.de/form?__s=2&amp;dsc=anew/tlecture&amp;anonymous=1&amp;sem=2016s&amp;__e=997" TargetMode="External"/><Relationship Id="rId79" Type="http://schemas.openxmlformats.org/officeDocument/2006/relationships/hyperlink" Target="http://univis.uni-erlangen.de/prg?url=http://neueregeschichte2.uni-erlangen.de/cms/studium/neuere-geschichte-2.php" TargetMode="External"/><Relationship Id="rId90" Type="http://schemas.openxmlformats.org/officeDocument/2006/relationships/hyperlink" Target="http://univis.uni-erlangen.de/form?__s=2&amp;dsc=anew/tlecture&amp;anonymous=1&amp;sem=2016s&amp;__e=997" TargetMode="External"/><Relationship Id="rId91" Type="http://schemas.openxmlformats.org/officeDocument/2006/relationships/hyperlink" Target="http://univis.uni-erlangen.de/form?__s=2&amp;dsc=anew/tlecture&amp;anonymous=1&amp;sem=2016s&amp;__e=997" TargetMode="External"/><Relationship Id="rId92" Type="http://schemas.openxmlformats.org/officeDocument/2006/relationships/header" Target="header1.xml"/><Relationship Id="rId93" Type="http://schemas.openxmlformats.org/officeDocument/2006/relationships/header" Target="header2.xml"/><Relationship Id="rId94" Type="http://schemas.openxmlformats.org/officeDocument/2006/relationships/fontTable" Target="fontTable.xml"/><Relationship Id="rId95" Type="http://schemas.openxmlformats.org/officeDocument/2006/relationships/theme" Target="theme/theme1.xml"/><Relationship Id="rId20" Type="http://schemas.openxmlformats.org/officeDocument/2006/relationships/hyperlink" Target="http://univis.uni-erlangen.de/form?__s=2&amp;dsc=anew/tlecture&amp;anonymous=1&amp;sem=2016s&amp;__e=997" TargetMode="External"/><Relationship Id="rId21" Type="http://schemas.openxmlformats.org/officeDocument/2006/relationships/hyperlink" Target="http://univis.uni-erlangen.de/prg?url=http://altegeschichte.phil.uni-erlangen.de/cms/studium-und-lehre/alte-geschichte.php" TargetMode="External"/><Relationship Id="rId22" Type="http://schemas.openxmlformats.org/officeDocument/2006/relationships/hyperlink" Target="http://univis.uni-erlangen.de/prg?url=http://www.mittelalter.geschichte.uni-erlangen.de/cms/studium-und-lehre/mittelalterliche-geschichte.php" TargetMode="External"/><Relationship Id="rId23" Type="http://schemas.openxmlformats.org/officeDocument/2006/relationships/hyperlink" Target="http://univis.uni-erlangen.de/prg?url=http://www.landesgeschichte.phil.uni-erlangen.de/cms/studium-und-lehre/landesgeschichte.php" TargetMode="External"/><Relationship Id="rId24" Type="http://schemas.openxmlformats.org/officeDocument/2006/relationships/hyperlink" Target="http://univis.uni-erlangen.de/form?__s=2&amp;dsc=anew/tlecture&amp;anonymous=1&amp;sem=2016s&amp;__e=997" TargetMode="External"/><Relationship Id="rId25" Type="http://schemas.openxmlformats.org/officeDocument/2006/relationships/hyperlink" Target="http://univis.uni-erlangen.de/prg?url=http://altegeschichte.phil.uni-erlangen.de/cms/studium-und-lehre/alte-geschichte.php" TargetMode="External"/><Relationship Id="rId26" Type="http://schemas.openxmlformats.org/officeDocument/2006/relationships/hyperlink" Target="http://univis.uni-erlangen.de/prg?url=http://www.mittelalter.geschichte.uni-erlangen.de/cms/studium-und-lehre/mittelalterliche-geschichte.php" TargetMode="External"/><Relationship Id="rId27" Type="http://schemas.openxmlformats.org/officeDocument/2006/relationships/hyperlink" Target="http://univis.uni-erlangen.de/prg?url=http://www.landesgeschichte.phil.uni-erlangen.de/cms/studium-und-lehre/landesgeschichte.php" TargetMode="External"/><Relationship Id="rId28" Type="http://schemas.openxmlformats.org/officeDocument/2006/relationships/hyperlink" Target="http://univis.uni-erlangen.de/prg?url=http://neueregeschichte2.uni-erlangen.de/cms/studium/neuere-geschichte-2.php" TargetMode="External"/><Relationship Id="rId29" Type="http://schemas.openxmlformats.org/officeDocument/2006/relationships/hyperlink" Target="http://univis.uni-erlangen.de/prg?url=http://neueregeschichte2.uni-erlangen.de/cms/studium/neuere-geschichte-2.php" TargetMode="External"/><Relationship Id="rId40" Type="http://schemas.openxmlformats.org/officeDocument/2006/relationships/hyperlink" Target="http://univis.uni-erlangen.de/prg?url=http://neueregeschichte2.uni-erlangen.de/cms/studium/neuere-geschichte-2.php" TargetMode="External"/><Relationship Id="rId41" Type="http://schemas.openxmlformats.org/officeDocument/2006/relationships/hyperlink" Target="http://univis.uni-erlangen.de/prg?url=http://neueregeschichte2.uni-erlangen.de/cms/studium/neuere-geschichte-2.php" TargetMode="External"/><Relationship Id="rId42" Type="http://schemas.openxmlformats.org/officeDocument/2006/relationships/hyperlink" Target="http://univis.uni-erlangen.de/prg?url=http://www.landesgeschichte.phil.uni-erlangen.de/cms/studium-und-lehre/landesgeschichte.php" TargetMode="External"/><Relationship Id="rId43" Type="http://schemas.openxmlformats.org/officeDocument/2006/relationships/hyperlink" Target="http://univis.uni-erlangen.de/prg?url=http://www.osteuropa.geschichte.uni-erlangen.de/cms/studium-und-lehre/osteuropaeische-geschichte.php" TargetMode="External"/><Relationship Id="rId44" Type="http://schemas.openxmlformats.org/officeDocument/2006/relationships/hyperlink" Target="http://univis.uni-erlangen.de/form?__s=2&amp;dsc=anew/tlecture&amp;anonymous=1&amp;sem=2016s&amp;__e=997" TargetMode="External"/><Relationship Id="rId45" Type="http://schemas.openxmlformats.org/officeDocument/2006/relationships/hyperlink" Target="http://univis.uni-erlangen.de/prg?url=http://altegeschichte.phil.uni-erlangen.de/cms/studium-und-lehre/alte-geschichte.php" TargetMode="External"/><Relationship Id="rId46" Type="http://schemas.openxmlformats.org/officeDocument/2006/relationships/hyperlink" Target="http://univis.uni-erlangen.de/prg?url=http://www.mittelalter.geschichte.uni-erlangen.de/cms/studium-und-lehre/mittelalterliche-geschichte.php" TargetMode="External"/><Relationship Id="rId47" Type="http://schemas.openxmlformats.org/officeDocument/2006/relationships/hyperlink" Target="http://univis.uni-erlangen.de/prg?url=http://neueregeschichte2.uni-erlangen.de/cms/studium/neuere-geschichte-2.php" TargetMode="External"/><Relationship Id="rId48" Type="http://schemas.openxmlformats.org/officeDocument/2006/relationships/hyperlink" Target="http://univis.uni-erlangen.de/prg?url=http://neueregeschichte2.uni-erlangen.de/cms/studium/neuere-geschichte-2.php" TargetMode="External"/><Relationship Id="rId49" Type="http://schemas.openxmlformats.org/officeDocument/2006/relationships/hyperlink" Target="http://univis.uni-erlangen.de/prg?url=http://www.landesgeschichte.phil.uni-erlangen.de/cms/studium-und-lehre/landesgeschichte.php" TargetMode="External"/><Relationship Id="rId60" Type="http://schemas.openxmlformats.org/officeDocument/2006/relationships/hyperlink" Target="http://univis.uni-erlangen.de/prg?url=http://www.mittelalter.geschichte.uni-erlangen.de/cms/studium-und-lehre/mittelalterliche-geschichte.php" TargetMode="External"/><Relationship Id="rId61" Type="http://schemas.openxmlformats.org/officeDocument/2006/relationships/hyperlink" Target="http://univis.uni-erlangen.de/prg?url=http://www.landesgeschichte.phil.uni-erlangen.de/cms/studium-und-lehre/landesgeschichte.php" TargetMode="External"/><Relationship Id="rId62" Type="http://schemas.openxmlformats.org/officeDocument/2006/relationships/hyperlink" Target="http://univis.uni-erlangen.de/form?__s=2&amp;dsc=anew/tlecture&amp;anonymous=1&amp;sem=2016s&amp;__e=997" TargetMode="External"/><Relationship Id="rId63" Type="http://schemas.openxmlformats.org/officeDocument/2006/relationships/hyperlink" Target="http://univis.uni-erlangen.de/prg?url=http://altegeschichte.phil.uni-erlangen.de/cms/studium-und-lehre/alte-geschichte.php" TargetMode="External"/><Relationship Id="rId64" Type="http://schemas.openxmlformats.org/officeDocument/2006/relationships/hyperlink" Target="http://univis.uni-erlangen.de/prg?url=http://www.mittelalter.geschichte.uni-erlangen.de/cms/studium-und-lehre/mittelalterliche-geschichte.php" TargetMode="External"/><Relationship Id="rId65" Type="http://schemas.openxmlformats.org/officeDocument/2006/relationships/hyperlink" Target="http://univis.uni-erlangen.de/prg?url=http://www.landesgeschichte.phil.uni-erlangen.de/cms/studium-und-lehre/landesgeschichte.php" TargetMode="External"/><Relationship Id="rId66" Type="http://schemas.openxmlformats.org/officeDocument/2006/relationships/hyperlink" Target="http://univis.uni-erlangen.de/form?__s=2&amp;dsc=anew/tlecture&amp;anonymous=1&amp;sem=2016s&amp;__e=997" TargetMode="External"/><Relationship Id="rId67" Type="http://schemas.openxmlformats.org/officeDocument/2006/relationships/hyperlink" Target="http://univis.uni-erlangen.de/prg?url=http://altegeschichte.phil.uni-erlangen.de/cms/studium-und-lehre/alte-geschichte.php" TargetMode="External"/><Relationship Id="rId68" Type="http://schemas.openxmlformats.org/officeDocument/2006/relationships/hyperlink" Target="http://univis.uni-erlangen.de/prg?url=http://www.mittelalter.geschichte.uni-erlangen.de/cms/studium-und-lehre/mittelalterliche-geschichte.php" TargetMode="External"/><Relationship Id="rId69" Type="http://schemas.openxmlformats.org/officeDocument/2006/relationships/hyperlink" Target="http://univis.uni-erlangen.de/prg?url=http://www.landesgeschichte.phil.uni-erlangen.de/cms/studium-und-lehre/landesgeschichte.php" TargetMode="External"/><Relationship Id="rId80" Type="http://schemas.openxmlformats.org/officeDocument/2006/relationships/hyperlink" Target="http://univis.uni-erlangen.de/prg?url=http://www.osteuropa.geschichte.uni-erlangen.de/cms/studium-und-lehre/osteuropaeische-geschichte.php" TargetMode="External"/><Relationship Id="rId81" Type="http://schemas.openxmlformats.org/officeDocument/2006/relationships/hyperlink" Target="http://univis.uni-erlangen.de/prg?url=http://www.landesgeschichte.phil.uni-erlangen.de/cms/studium-und-lehre/landesgeschichte.php" TargetMode="External"/><Relationship Id="rId82" Type="http://schemas.openxmlformats.org/officeDocument/2006/relationships/hyperlink" Target="http://univis.uni-erlangen.de/form?__s=2&amp;dsc=anew/tlecture&amp;anonymous=1&amp;sem=2016s&amp;__e=997" TargetMode="External"/><Relationship Id="rId83" Type="http://schemas.openxmlformats.org/officeDocument/2006/relationships/hyperlink" Target="http://univis.uni-erlangen.de/prg?url=http://neueregeschichte2.uni-erlangen.de/cms/studium/neuere-geschichte-2.php" TargetMode="External"/><Relationship Id="rId84" Type="http://schemas.openxmlformats.org/officeDocument/2006/relationships/hyperlink" Target="http://univis.uni-erlangen.de/prg?url=http://www.osteuropa.geschichte.uni-erlangen.de/cms/studium-und-lehre/osteuropaeische-geschichte.php" TargetMode="External"/><Relationship Id="rId85" Type="http://schemas.openxmlformats.org/officeDocument/2006/relationships/hyperlink" Target="http://univis.uni-erlangen.de/prg?url=http://www.landesgeschichte.phil.uni-erlangen.de/cms/studium-und-lehre/landesgeschichte.php" TargetMode="External"/><Relationship Id="rId86" Type="http://schemas.openxmlformats.org/officeDocument/2006/relationships/hyperlink" Target="http://univis.uni-erlangen.de/form?__s=2&amp;dsc=anew/tlecture&amp;anonymous=1&amp;sem=2016s&amp;__e=997" TargetMode="External"/><Relationship Id="rId87" Type="http://schemas.openxmlformats.org/officeDocument/2006/relationships/hyperlink" Target="http://univis.uni-erlangen.de/prg?url=http://neueregeschichte2.uni-erlangen.de/cms/studium/neuere-geschichte-2.php" TargetMode="External"/><Relationship Id="rId88" Type="http://schemas.openxmlformats.org/officeDocument/2006/relationships/hyperlink" Target="http://univis.uni-erlangen.de/prg?url=http://www.osteuropa.geschichte.uni-erlangen.de/cms/studium-und-lehre/osteuropaeische-geschichte.php" TargetMode="External"/><Relationship Id="rId89" Type="http://schemas.openxmlformats.org/officeDocument/2006/relationships/hyperlink" Target="http://univis.uni-erlangen.de/prg?url=http://www.landesgeschichte.phil.uni-erlangen.de/cms/studium-und-lehre/landesgeschichte.php"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12275</Words>
  <Characters>77336</Characters>
  <Application>Microsoft Macintosh Word</Application>
  <DocSecurity>0</DocSecurity>
  <Lines>644</Lines>
  <Paragraphs>178</Paragraphs>
  <ScaleCrop>false</ScaleCrop>
  <Company/>
  <LinksUpToDate>false</LinksUpToDate>
  <CharactersWithSpaces>89433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LAG</dc:creator>
  <cp:keywords/>
  <dc:description/>
  <cp:lastModifiedBy>LAG LAG</cp:lastModifiedBy>
  <cp:revision>5</cp:revision>
  <dcterms:created xsi:type="dcterms:W3CDTF">2018-08-02T15:36:00Z</dcterms:created>
  <dcterms:modified xsi:type="dcterms:W3CDTF">2019-03-13T17:26:00Z</dcterms:modified>
</cp:coreProperties>
</file>